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rFonts w:ascii="Tahoma" w:cs="Tahoma" w:eastAsia="Tahoma" w:hAnsi="Tahoma"/>
          <w:b w:val="1"/>
        </w:rPr>
      </w:pPr>
      <w:r w:rsidDel="00000000" w:rsidR="00000000" w:rsidRPr="00000000">
        <w:rPr>
          <w:rFonts w:ascii="Tahoma" w:cs="Tahoma" w:eastAsia="Tahoma" w:hAnsi="Tahoma"/>
        </w:rPr>
        <w:drawing>
          <wp:anchor allowOverlap="1" behindDoc="0" distB="0" distT="0" distL="114300" distR="114300" hidden="0" layoutInCell="1" locked="0" relativeHeight="0" simplePos="0">
            <wp:simplePos x="0" y="0"/>
            <wp:positionH relativeFrom="margin">
              <wp:align>left</wp:align>
            </wp:positionH>
            <wp:positionV relativeFrom="margin">
              <wp:align>top</wp:align>
            </wp:positionV>
            <wp:extent cx="2713953" cy="900000"/>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713953" cy="900000"/>
                    </a:xfrm>
                    <a:prstGeom prst="rect"/>
                    <a:ln/>
                  </pic:spPr>
                </pic:pic>
              </a:graphicData>
            </a:graphic>
          </wp:anchor>
        </w:drawing>
      </w:r>
      <w:r w:rsidDel="00000000" w:rsidR="00000000" w:rsidRPr="00000000">
        <w:rPr>
          <w:rFonts w:ascii="Tahoma" w:cs="Tahoma" w:eastAsia="Tahoma" w:hAnsi="Tahoma"/>
          <w:rtl w:val="0"/>
        </w:rPr>
        <w:t xml:space="preserve">General information about the Graduation Ceremony for graduate students of Kautz Gyula Faculty of Economics of Széchenyi István University in 2024/2025 autumn</w:t>
      </w:r>
      <w:r w:rsidDel="00000000" w:rsidR="00000000" w:rsidRPr="00000000">
        <w:rPr>
          <w:rtl w:val="0"/>
        </w:rPr>
      </w:r>
    </w:p>
    <w:p w:rsidR="00000000" w:rsidDel="00000000" w:rsidP="00000000" w:rsidRDefault="00000000" w:rsidRPr="00000000" w14:paraId="00000002">
      <w:pPr>
        <w:jc w:val="center"/>
        <w:rPr>
          <w:rFonts w:ascii="Tahoma" w:cs="Tahoma" w:eastAsia="Tahoma" w:hAnsi="Tahoma"/>
        </w:rPr>
      </w:pPr>
      <w:r w:rsidDel="00000000" w:rsidR="00000000" w:rsidRPr="00000000">
        <w:rPr>
          <w:rtl w:val="0"/>
        </w:rPr>
      </w:r>
    </w:p>
    <w:p w:rsidR="00000000" w:rsidDel="00000000" w:rsidP="00000000" w:rsidRDefault="00000000" w:rsidRPr="00000000" w14:paraId="00000003">
      <w:pPr>
        <w:rPr>
          <w:rFonts w:ascii="Tahoma" w:cs="Tahoma" w:eastAsia="Tahoma" w:hAnsi="Tahoma"/>
        </w:rPr>
      </w:pPr>
      <w:r w:rsidDel="00000000" w:rsidR="00000000" w:rsidRPr="00000000">
        <w:rPr>
          <w:rtl w:val="0"/>
        </w:rPr>
      </w:r>
    </w:p>
    <w:p w:rsidR="00000000" w:rsidDel="00000000" w:rsidP="00000000" w:rsidRDefault="00000000" w:rsidRPr="00000000" w14:paraId="00000004">
      <w:pPr>
        <w:jc w:val="both"/>
        <w:rPr>
          <w:rFonts w:ascii="Tahoma" w:cs="Tahoma" w:eastAsia="Tahoma" w:hAnsi="Tahoma"/>
        </w:rPr>
      </w:pPr>
      <w:r w:rsidDel="00000000" w:rsidR="00000000" w:rsidRPr="00000000">
        <w:rPr>
          <w:rFonts w:ascii="Tahoma" w:cs="Tahoma" w:eastAsia="Tahoma" w:hAnsi="Tahoma"/>
          <w:rtl w:val="0"/>
        </w:rPr>
        <w:t xml:space="preserve">Dear graduate students, dear alumni,</w:t>
      </w:r>
    </w:p>
    <w:p w:rsidR="00000000" w:rsidDel="00000000" w:rsidP="00000000" w:rsidRDefault="00000000" w:rsidRPr="00000000" w14:paraId="00000005">
      <w:pPr>
        <w:jc w:val="both"/>
        <w:rPr>
          <w:rFonts w:ascii="Tahoma" w:cs="Tahoma" w:eastAsia="Tahoma" w:hAnsi="Tahoma"/>
          <w:b w:val="1"/>
        </w:rPr>
      </w:pPr>
      <w:r w:rsidDel="00000000" w:rsidR="00000000" w:rsidRPr="00000000">
        <w:rPr>
          <w:rtl w:val="0"/>
        </w:rPr>
      </w:r>
    </w:p>
    <w:p w:rsidR="00000000" w:rsidDel="00000000" w:rsidP="00000000" w:rsidRDefault="00000000" w:rsidRPr="00000000" w14:paraId="00000006">
      <w:pPr>
        <w:jc w:val="center"/>
        <w:rPr>
          <w:rFonts w:ascii="Tahoma" w:cs="Tahoma" w:eastAsia="Tahoma" w:hAnsi="Tahoma"/>
          <w:b w:val="1"/>
        </w:rPr>
      </w:pPr>
      <w:r w:rsidDel="00000000" w:rsidR="00000000" w:rsidRPr="00000000">
        <w:rPr>
          <w:rFonts w:ascii="Tahoma" w:cs="Tahoma" w:eastAsia="Tahoma" w:hAnsi="Tahoma"/>
          <w:b w:val="1"/>
          <w:rtl w:val="0"/>
        </w:rPr>
        <w:t xml:space="preserve">Graduation Ceremony for Kautz Gyula Faculty of Economics</w:t>
      </w:r>
    </w:p>
    <w:p w:rsidR="00000000" w:rsidDel="00000000" w:rsidP="00000000" w:rsidRDefault="00000000" w:rsidRPr="00000000" w14:paraId="00000007">
      <w:pPr>
        <w:jc w:val="center"/>
        <w:rPr>
          <w:rFonts w:ascii="Tahoma" w:cs="Tahoma" w:eastAsia="Tahoma" w:hAnsi="Tahoma"/>
          <w:b w:val="1"/>
        </w:rPr>
      </w:pPr>
      <w:r w:rsidDel="00000000" w:rsidR="00000000" w:rsidRPr="00000000">
        <w:rPr>
          <w:rtl w:val="0"/>
        </w:rPr>
      </w:r>
    </w:p>
    <w:p w:rsidR="00000000" w:rsidDel="00000000" w:rsidP="00000000" w:rsidRDefault="00000000" w:rsidRPr="00000000" w14:paraId="00000008">
      <w:pPr>
        <w:rPr>
          <w:rFonts w:ascii="Tahoma" w:cs="Tahoma" w:eastAsia="Tahoma" w:hAnsi="Tahoma"/>
        </w:rPr>
      </w:pPr>
      <w:r w:rsidDel="00000000" w:rsidR="00000000" w:rsidRPr="00000000">
        <w:rPr>
          <w:rtl w:val="0"/>
        </w:rPr>
      </w:r>
    </w:p>
    <w:p w:rsidR="00000000" w:rsidDel="00000000" w:rsidP="00000000" w:rsidRDefault="00000000" w:rsidRPr="00000000" w14:paraId="00000009">
      <w:pPr>
        <w:rPr>
          <w:rFonts w:ascii="Tahoma" w:cs="Tahoma" w:eastAsia="Tahoma" w:hAnsi="Tahoma"/>
          <w:b w:val="1"/>
        </w:rPr>
      </w:pPr>
      <w:r w:rsidDel="00000000" w:rsidR="00000000" w:rsidRPr="00000000">
        <w:rPr>
          <w:rFonts w:ascii="Tahoma" w:cs="Tahoma" w:eastAsia="Tahoma" w:hAnsi="Tahoma"/>
          <w:u w:val="single"/>
          <w:rtl w:val="0"/>
        </w:rPr>
        <w:t xml:space="preserve">Date of the </w:t>
      </w:r>
      <w:r w:rsidDel="00000000" w:rsidR="00000000" w:rsidRPr="00000000">
        <w:rPr>
          <w:rFonts w:ascii="Tahoma" w:cs="Tahoma" w:eastAsia="Tahoma" w:hAnsi="Tahoma"/>
          <w:b w:val="1"/>
          <w:u w:val="single"/>
          <w:rtl w:val="0"/>
        </w:rPr>
        <w:t xml:space="preserve">Graduation Ceremony</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b w:val="1"/>
          <w:rtl w:val="0"/>
        </w:rPr>
        <w:t xml:space="preserve">22</w:t>
      </w:r>
      <w:r w:rsidDel="00000000" w:rsidR="00000000" w:rsidRPr="00000000">
        <w:rPr>
          <w:rFonts w:ascii="Tahoma" w:cs="Tahoma" w:eastAsia="Tahoma" w:hAnsi="Tahoma"/>
          <w:b w:val="1"/>
          <w:vertAlign w:val="superscript"/>
          <w:rtl w:val="0"/>
        </w:rPr>
        <w:t xml:space="preserve">nd</w:t>
      </w:r>
      <w:r w:rsidDel="00000000" w:rsidR="00000000" w:rsidRPr="00000000">
        <w:rPr>
          <w:rFonts w:ascii="Tahoma" w:cs="Tahoma" w:eastAsia="Tahoma" w:hAnsi="Tahoma"/>
          <w:b w:val="1"/>
          <w:rtl w:val="0"/>
        </w:rPr>
        <w:t xml:space="preserve"> Feb 2025</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b w:val="1"/>
          <w:rtl w:val="0"/>
        </w:rPr>
        <w:t xml:space="preserve">(Saturday)</w:t>
      </w:r>
    </w:p>
    <w:p w:rsidR="00000000" w:rsidDel="00000000" w:rsidP="00000000" w:rsidRDefault="00000000" w:rsidRPr="00000000" w14:paraId="0000000A">
      <w:pPr>
        <w:rPr>
          <w:rFonts w:ascii="Tahoma" w:cs="Tahoma" w:eastAsia="Tahoma" w:hAnsi="Tahoma"/>
        </w:rPr>
      </w:pPr>
      <w:r w:rsidDel="00000000" w:rsidR="00000000" w:rsidRPr="00000000">
        <w:rPr>
          <w:rFonts w:ascii="Tahoma" w:cs="Tahoma" w:eastAsia="Tahoma" w:hAnsi="Tahoma"/>
          <w:u w:val="single"/>
          <w:rtl w:val="0"/>
        </w:rPr>
        <w:t xml:space="preserve">Beginning time</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b w:val="1"/>
          <w:rtl w:val="0"/>
        </w:rPr>
        <w:t xml:space="preserve">10:00</w:t>
      </w:r>
      <w:r w:rsidDel="00000000" w:rsidR="00000000" w:rsidRPr="00000000">
        <w:rPr>
          <w:rtl w:val="0"/>
        </w:rPr>
      </w:r>
    </w:p>
    <w:p w:rsidR="00000000" w:rsidDel="00000000" w:rsidP="00000000" w:rsidRDefault="00000000" w:rsidRPr="00000000" w14:paraId="0000000B">
      <w:pPr>
        <w:rPr>
          <w:rFonts w:ascii="Tahoma" w:cs="Tahoma" w:eastAsia="Tahoma" w:hAnsi="Tahoma"/>
        </w:rPr>
      </w:pPr>
      <w:r w:rsidDel="00000000" w:rsidR="00000000" w:rsidRPr="00000000">
        <w:rPr>
          <w:rFonts w:ascii="Tahoma" w:cs="Tahoma" w:eastAsia="Tahoma" w:hAnsi="Tahoma"/>
          <w:u w:val="single"/>
          <w:rtl w:val="0"/>
        </w:rPr>
        <w:t xml:space="preserve">Venue</w:t>
      </w:r>
      <w:r w:rsidDel="00000000" w:rsidR="00000000" w:rsidRPr="00000000">
        <w:rPr>
          <w:rFonts w:ascii="Tahoma" w:cs="Tahoma" w:eastAsia="Tahoma" w:hAnsi="Tahoma"/>
          <w:rtl w:val="0"/>
        </w:rPr>
        <w:t xml:space="preserve">: University Sports Hall (9026 Győr, 1 Egyetem tér)</w:t>
      </w:r>
    </w:p>
    <w:p w:rsidR="00000000" w:rsidDel="00000000" w:rsidP="00000000" w:rsidRDefault="00000000" w:rsidRPr="00000000" w14:paraId="0000000C">
      <w:pPr>
        <w:rPr>
          <w:rFonts w:ascii="Tahoma" w:cs="Tahoma" w:eastAsia="Tahoma" w:hAnsi="Tahoma"/>
        </w:rPr>
      </w:pPr>
      <w:r w:rsidDel="00000000" w:rsidR="00000000" w:rsidRPr="00000000">
        <w:rPr>
          <w:rtl w:val="0"/>
        </w:rPr>
      </w:r>
    </w:p>
    <w:p w:rsidR="00000000" w:rsidDel="00000000" w:rsidP="00000000" w:rsidRDefault="00000000" w:rsidRPr="00000000" w14:paraId="0000000D">
      <w:pPr>
        <w:jc w:val="both"/>
        <w:rPr>
          <w:rFonts w:ascii="Tahoma" w:cs="Tahoma" w:eastAsia="Tahoma" w:hAnsi="Tahoma"/>
        </w:rPr>
      </w:pPr>
      <w:r w:rsidDel="00000000" w:rsidR="00000000" w:rsidRPr="00000000">
        <w:rPr>
          <w:rFonts w:ascii="Tahoma" w:cs="Tahoma" w:eastAsia="Tahoma" w:hAnsi="Tahoma"/>
          <w:rtl w:val="0"/>
        </w:rPr>
        <w:t xml:space="preserve">Students can get the free invitation cards for their guests online from the alumni.sze.hu website from 13</w:t>
      </w:r>
      <w:r w:rsidDel="00000000" w:rsidR="00000000" w:rsidRPr="00000000">
        <w:rPr>
          <w:rFonts w:ascii="Tahoma" w:cs="Tahoma" w:eastAsia="Tahoma" w:hAnsi="Tahoma"/>
          <w:vertAlign w:val="superscript"/>
          <w:rtl w:val="0"/>
        </w:rPr>
        <w:t xml:space="preserve">st</w:t>
      </w:r>
      <w:r w:rsidDel="00000000" w:rsidR="00000000" w:rsidRPr="00000000">
        <w:rPr>
          <w:rFonts w:ascii="Tahoma" w:cs="Tahoma" w:eastAsia="Tahoma" w:hAnsi="Tahoma"/>
          <w:rtl w:val="0"/>
        </w:rPr>
        <w:t xml:space="preserve"> Jan 2025. </w:t>
      </w:r>
    </w:p>
    <w:p w:rsidR="00000000" w:rsidDel="00000000" w:rsidP="00000000" w:rsidRDefault="00000000" w:rsidRPr="00000000" w14:paraId="0000000E">
      <w:pPr>
        <w:jc w:val="both"/>
        <w:rPr>
          <w:rFonts w:ascii="Tahoma" w:cs="Tahoma" w:eastAsia="Tahoma" w:hAnsi="Tahoma"/>
        </w:rPr>
      </w:pPr>
      <w:r w:rsidDel="00000000" w:rsidR="00000000" w:rsidRPr="00000000">
        <w:rPr>
          <w:rtl w:val="0"/>
        </w:rPr>
      </w:r>
    </w:p>
    <w:p w:rsidR="00000000" w:rsidDel="00000000" w:rsidP="00000000" w:rsidRDefault="00000000" w:rsidRPr="00000000" w14:paraId="0000000F">
      <w:pPr>
        <w:jc w:val="center"/>
        <w:rPr>
          <w:rFonts w:ascii="Tahoma" w:cs="Tahoma" w:eastAsia="Tahoma" w:hAnsi="Tahoma"/>
          <w:color w:val="ff0000"/>
        </w:rPr>
      </w:pPr>
      <w:r w:rsidDel="00000000" w:rsidR="00000000" w:rsidRPr="00000000">
        <w:rPr>
          <w:rFonts w:ascii="Tahoma" w:cs="Tahoma" w:eastAsia="Tahoma" w:hAnsi="Tahoma"/>
          <w:color w:val="ff0000"/>
          <w:rtl w:val="0"/>
        </w:rPr>
        <w:t xml:space="preserve">Only students who passed the final examination and obtained a degree in the final examination period of the autumn semester of the academic year 2024/2025 can participate in the Graduation Ceremony.</w:t>
      </w:r>
    </w:p>
    <w:p w:rsidR="00000000" w:rsidDel="00000000" w:rsidP="00000000" w:rsidRDefault="00000000" w:rsidRPr="00000000" w14:paraId="00000010">
      <w:pPr>
        <w:jc w:val="center"/>
        <w:rPr>
          <w:rFonts w:ascii="Tahoma" w:cs="Tahoma" w:eastAsia="Tahoma" w:hAnsi="Tahoma"/>
          <w:color w:val="ff0000"/>
        </w:rPr>
      </w:pPr>
      <w:r w:rsidDel="00000000" w:rsidR="00000000" w:rsidRPr="00000000">
        <w:rPr>
          <w:rtl w:val="0"/>
        </w:rPr>
      </w:r>
    </w:p>
    <w:p w:rsidR="00000000" w:rsidDel="00000000" w:rsidP="00000000" w:rsidRDefault="00000000" w:rsidRPr="00000000" w14:paraId="00000011">
      <w:pPr>
        <w:jc w:val="both"/>
        <w:rPr>
          <w:rFonts w:ascii="Tahoma" w:cs="Tahoma" w:eastAsia="Tahoma" w:hAnsi="Tahoma"/>
        </w:rPr>
      </w:pPr>
      <w:r w:rsidDel="00000000" w:rsidR="00000000" w:rsidRPr="00000000">
        <w:rPr>
          <w:rFonts w:ascii="Tahoma" w:cs="Tahoma" w:eastAsia="Tahoma" w:hAnsi="Tahoma"/>
          <w:rtl w:val="0"/>
        </w:rPr>
        <w:t xml:space="preserve">During the Graduation Ceremony professional photographers will take photographs of </w:t>
      </w:r>
      <w:r w:rsidDel="00000000" w:rsidR="00000000" w:rsidRPr="00000000">
        <w:rPr>
          <w:rFonts w:ascii="Tahoma" w:cs="Tahoma" w:eastAsia="Tahoma" w:hAnsi="Tahoma"/>
          <w:i w:val="1"/>
          <w:rtl w:val="0"/>
        </w:rPr>
        <w:t xml:space="preserve">each student at the moment of receiving the diploma, and before the event</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i w:val="1"/>
          <w:rtl w:val="0"/>
        </w:rPr>
        <w:t xml:space="preserve">portrait pictures will be taken</w:t>
      </w:r>
      <w:r w:rsidDel="00000000" w:rsidR="00000000" w:rsidRPr="00000000">
        <w:rPr>
          <w:rFonts w:ascii="Tahoma" w:cs="Tahoma" w:eastAsia="Tahoma" w:hAnsi="Tahoma"/>
          <w:rtl w:val="0"/>
        </w:rPr>
        <w:t xml:space="preserve">. These will also be available for each student online. Before the Graduation Ceremony portrait pictures of each graduate student in gowns will be taken in set studio conditions. These pictures will be collected in digital photo collages. The products are available for everybody in an online form.</w:t>
      </w:r>
    </w:p>
    <w:p w:rsidR="00000000" w:rsidDel="00000000" w:rsidP="00000000" w:rsidRDefault="00000000" w:rsidRPr="00000000" w14:paraId="00000012">
      <w:pPr>
        <w:jc w:val="both"/>
        <w:rPr>
          <w:rFonts w:ascii="Tahoma" w:cs="Tahoma" w:eastAsia="Tahoma" w:hAnsi="Tahoma"/>
          <w:b w:val="1"/>
        </w:rPr>
      </w:pPr>
      <w:r w:rsidDel="00000000" w:rsidR="00000000" w:rsidRPr="00000000">
        <w:rPr>
          <w:rFonts w:ascii="Tahoma" w:cs="Tahoma" w:eastAsia="Tahoma" w:hAnsi="Tahoma"/>
          <w:rtl w:val="0"/>
        </w:rPr>
        <w:t xml:space="preserve">We would like to ask the graduating students to arrive at the venue of the Graduation Ceremony</w:t>
      </w:r>
      <w:r w:rsidDel="00000000" w:rsidR="00000000" w:rsidRPr="00000000">
        <w:rPr>
          <w:rFonts w:ascii="Tahoma" w:cs="Tahoma" w:eastAsia="Tahoma" w:hAnsi="Tahoma"/>
          <w:b w:val="1"/>
          <w:rtl w:val="0"/>
        </w:rPr>
        <w:t xml:space="preserve"> no later than 1 hour before the event</w:t>
      </w:r>
      <w:r w:rsidDel="00000000" w:rsidR="00000000" w:rsidRPr="00000000">
        <w:rPr>
          <w:rFonts w:ascii="Tahoma" w:cs="Tahoma" w:eastAsia="Tahoma" w:hAnsi="Tahoma"/>
          <w:rtl w:val="0"/>
        </w:rPr>
        <w:t xml:space="preserve"> in order to be able to get to know the general information about the course of the ceremony and to have the portrait pictures for the photo collages taken</w:t>
      </w:r>
      <w:r w:rsidDel="00000000" w:rsidR="00000000" w:rsidRPr="00000000">
        <w:rPr>
          <w:rFonts w:ascii="Tahoma" w:cs="Tahoma" w:eastAsia="Tahoma" w:hAnsi="Tahoma"/>
          <w:b w:val="1"/>
          <w:rtl w:val="0"/>
        </w:rPr>
        <w:t xml:space="preserve">. Our colleagues will seat you to your registered places.</w:t>
      </w:r>
    </w:p>
    <w:p w:rsidR="00000000" w:rsidDel="00000000" w:rsidP="00000000" w:rsidRDefault="00000000" w:rsidRPr="00000000" w14:paraId="00000013">
      <w:pPr>
        <w:jc w:val="both"/>
        <w:rPr>
          <w:rFonts w:ascii="Tahoma" w:cs="Tahoma" w:eastAsia="Tahoma" w:hAnsi="Tahoma"/>
          <w:b w:val="1"/>
        </w:rPr>
      </w:pPr>
      <w:r w:rsidDel="00000000" w:rsidR="00000000" w:rsidRPr="00000000">
        <w:rPr>
          <w:rFonts w:ascii="Tahoma" w:cs="Tahoma" w:eastAsia="Tahoma" w:hAnsi="Tahoma"/>
          <w:b w:val="1"/>
          <w:rtl w:val="0"/>
        </w:rPr>
        <w:t xml:space="preserve">The guests can occupy the empty seats in the order of their arrival. The guests can take their seats half an hour before the ceremony the earliest.</w:t>
      </w:r>
    </w:p>
    <w:p w:rsidR="00000000" w:rsidDel="00000000" w:rsidP="00000000" w:rsidRDefault="00000000" w:rsidRPr="00000000" w14:paraId="00000014">
      <w:pPr>
        <w:rPr>
          <w:rFonts w:ascii="Tahoma" w:cs="Tahoma" w:eastAsia="Tahoma" w:hAnsi="Tahoma"/>
        </w:rPr>
      </w:pPr>
      <w:r w:rsidDel="00000000" w:rsidR="00000000" w:rsidRPr="00000000">
        <w:rPr>
          <w:rtl w:val="0"/>
        </w:rPr>
      </w:r>
    </w:p>
    <w:p w:rsidR="00000000" w:rsidDel="00000000" w:rsidP="00000000" w:rsidRDefault="00000000" w:rsidRPr="00000000" w14:paraId="00000015">
      <w:pPr>
        <w:rPr>
          <w:rFonts w:ascii="Tahoma" w:cs="Tahoma" w:eastAsia="Tahoma" w:hAnsi="Tahoma"/>
          <w:b w:val="1"/>
          <w:u w:val="single"/>
        </w:rPr>
      </w:pPr>
      <w:r w:rsidDel="00000000" w:rsidR="00000000" w:rsidRPr="00000000">
        <w:rPr>
          <w:rFonts w:ascii="Tahoma" w:cs="Tahoma" w:eastAsia="Tahoma" w:hAnsi="Tahoma"/>
          <w:b w:val="1"/>
          <w:u w:val="single"/>
          <w:rtl w:val="0"/>
        </w:rPr>
        <w:t xml:space="preserve">Graduate package:</w:t>
      </w:r>
    </w:p>
    <w:p w:rsidR="00000000" w:rsidDel="00000000" w:rsidP="00000000" w:rsidRDefault="00000000" w:rsidRPr="00000000" w14:paraId="00000016">
      <w:pPr>
        <w:rPr>
          <w:rFonts w:ascii="Tahoma" w:cs="Tahoma" w:eastAsia="Tahoma" w:hAnsi="Tahoma"/>
        </w:rPr>
      </w:pPr>
      <w:r w:rsidDel="00000000" w:rsidR="00000000" w:rsidRPr="00000000">
        <w:rPr>
          <w:rFonts w:ascii="Tahoma" w:cs="Tahoma" w:eastAsia="Tahoma" w:hAnsi="Tahoma"/>
          <w:rtl w:val="0"/>
        </w:rPr>
        <w:t xml:space="preserve">Graduate students will be provided a uniform package at the Graduation Ceremony.</w:t>
      </w:r>
    </w:p>
    <w:p w:rsidR="00000000" w:rsidDel="00000000" w:rsidP="00000000" w:rsidRDefault="00000000" w:rsidRPr="00000000" w14:paraId="00000017">
      <w:pPr>
        <w:jc w:val="both"/>
        <w:rPr>
          <w:rFonts w:ascii="Tahoma" w:cs="Tahoma" w:eastAsia="Tahoma" w:hAnsi="Tahoma"/>
        </w:rPr>
      </w:pPr>
      <w:r w:rsidDel="00000000" w:rsidR="00000000" w:rsidRPr="00000000">
        <w:rPr>
          <w:rFonts w:ascii="Tahoma" w:cs="Tahoma" w:eastAsia="Tahoma" w:hAnsi="Tahoma"/>
          <w:b w:val="1"/>
          <w:color w:val="5b9bd5"/>
          <w:rtl w:val="0"/>
        </w:rPr>
        <w:t xml:space="preserve">The cost of the package is 15.000 HUF </w:t>
      </w:r>
      <w:r w:rsidDel="00000000" w:rsidR="00000000" w:rsidRPr="00000000">
        <w:rPr>
          <w:rFonts w:ascii="Tahoma" w:cs="Tahoma" w:eastAsia="Tahoma" w:hAnsi="Tahoma"/>
          <w:i w:val="1"/>
          <w:rtl w:val="0"/>
        </w:rPr>
        <w:t xml:space="preserve">(it must be paid for on the spot).</w:t>
      </w:r>
      <w:r w:rsidDel="00000000" w:rsidR="00000000" w:rsidRPr="00000000">
        <w:rPr>
          <w:rtl w:val="0"/>
        </w:rPr>
      </w:r>
    </w:p>
    <w:p w:rsidR="00000000" w:rsidDel="00000000" w:rsidP="00000000" w:rsidRDefault="00000000" w:rsidRPr="00000000" w14:paraId="00000018">
      <w:pPr>
        <w:rPr>
          <w:rFonts w:ascii="Tahoma" w:cs="Tahoma" w:eastAsia="Tahoma" w:hAnsi="Tahoma"/>
        </w:rPr>
      </w:pPr>
      <w:r w:rsidDel="00000000" w:rsidR="00000000" w:rsidRPr="00000000">
        <w:rPr>
          <w:rFonts w:ascii="Tahoma" w:cs="Tahoma" w:eastAsia="Tahoma" w:hAnsi="Tahoma"/>
          <w:rtl w:val="0"/>
        </w:rPr>
        <w:t xml:space="preserve">The package includes:</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the rental fee of the hat</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the rental fee of the gown</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white gloves</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SZE badge with the year of graduation</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photographs taken at the moment of receiving the diploma [in an online form] </w:t>
      </w:r>
      <w:r w:rsidDel="00000000" w:rsidR="00000000" w:rsidRPr="00000000">
        <w:rPr>
          <w:rFonts w:ascii="Tahoma" w:cs="Tahoma" w:eastAsia="Tahoma" w:hAnsi="Tahoma"/>
          <w:b w:val="0"/>
          <w:i w:val="0"/>
          <w:smallCaps w:val="0"/>
          <w:strike w:val="0"/>
          <w:color w:val="5b9bd5"/>
          <w:sz w:val="22"/>
          <w:szCs w:val="22"/>
          <w:u w:val="none"/>
          <w:shd w:fill="auto" w:val="clear"/>
          <w:vertAlign w:val="baseline"/>
          <w:rtl w:val="0"/>
        </w:rPr>
        <w:t xml:space="preserve">– they will be available on the website alumni.sze.hu 2-3 months after the ceremony</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SZE photo collages by majors or faculties [in an online form] </w:t>
      </w:r>
      <w:r w:rsidDel="00000000" w:rsidR="00000000" w:rsidRPr="00000000">
        <w:rPr>
          <w:rFonts w:ascii="Tahoma" w:cs="Tahoma" w:eastAsia="Tahoma" w:hAnsi="Tahoma"/>
          <w:b w:val="0"/>
          <w:i w:val="0"/>
          <w:smallCaps w:val="0"/>
          <w:strike w:val="0"/>
          <w:color w:val="5b9bd5"/>
          <w:sz w:val="22"/>
          <w:szCs w:val="22"/>
          <w:u w:val="none"/>
          <w:shd w:fill="auto" w:val="clear"/>
          <w:vertAlign w:val="baseline"/>
          <w:rtl w:val="0"/>
        </w:rPr>
        <w:t xml:space="preserve">– they will be available 4-5 months after the ceremony</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live broadcast of the Graduation Ceremony </w:t>
      </w:r>
      <w:r w:rsidDel="00000000" w:rsidR="00000000" w:rsidRPr="00000000">
        <w:rPr>
          <w:rFonts w:ascii="Tahoma" w:cs="Tahoma" w:eastAsia="Tahoma" w:hAnsi="Tahoma"/>
          <w:b w:val="0"/>
          <w:i w:val="0"/>
          <w:smallCaps w:val="0"/>
          <w:strike w:val="0"/>
          <w:color w:val="5b9bd5"/>
          <w:sz w:val="22"/>
          <w:szCs w:val="22"/>
          <w:u w:val="none"/>
          <w:shd w:fill="auto" w:val="clear"/>
          <w:vertAlign w:val="baseline"/>
          <w:rtl w:val="0"/>
        </w:rPr>
        <w:t xml:space="preserve">– it will be available on the website alumni.sze.hu 2-3 months after the ceremony</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event organisation and technical fees</w:t>
      </w:r>
    </w:p>
    <w:p w:rsidR="00000000" w:rsidDel="00000000" w:rsidP="00000000" w:rsidRDefault="00000000" w:rsidRPr="00000000" w14:paraId="00000021">
      <w:pPr>
        <w:jc w:val="both"/>
        <w:rPr>
          <w:rFonts w:ascii="Tahoma" w:cs="Tahoma" w:eastAsia="Tahoma" w:hAnsi="Tahoma"/>
        </w:rPr>
      </w:pPr>
      <w:r w:rsidDel="00000000" w:rsidR="00000000" w:rsidRPr="00000000">
        <w:rPr>
          <w:rtl w:val="0"/>
        </w:rPr>
      </w:r>
    </w:p>
    <w:p w:rsidR="00000000" w:rsidDel="00000000" w:rsidP="00000000" w:rsidRDefault="00000000" w:rsidRPr="00000000" w14:paraId="00000022">
      <w:pPr>
        <w:jc w:val="center"/>
        <w:rPr>
          <w:rFonts w:ascii="Tahoma" w:cs="Tahoma" w:eastAsia="Tahoma" w:hAnsi="Tahoma"/>
          <w:b w:val="1"/>
          <w:color w:val="5b9bd5"/>
        </w:rPr>
      </w:pPr>
      <w:r w:rsidDel="00000000" w:rsidR="00000000" w:rsidRPr="00000000">
        <w:rPr>
          <w:rFonts w:ascii="Tahoma" w:cs="Tahoma" w:eastAsia="Tahoma" w:hAnsi="Tahoma"/>
          <w:b w:val="1"/>
          <w:color w:val="5b9bd5"/>
          <w:rtl w:val="0"/>
        </w:rPr>
        <w:t xml:space="preserve">The graduate package costs a uniform amount of 15.000 HUF for each student. This amount, together with the deposit related to the rental of the hat and the gown must be paid on the spot. (15.000 HUF/package + 20.000 HUF deposit).</w:t>
      </w:r>
    </w:p>
    <w:p w:rsidR="00000000" w:rsidDel="00000000" w:rsidP="00000000" w:rsidRDefault="00000000" w:rsidRPr="00000000" w14:paraId="00000023">
      <w:pPr>
        <w:jc w:val="center"/>
        <w:rPr>
          <w:rFonts w:ascii="Tahoma" w:cs="Tahoma" w:eastAsia="Tahoma" w:hAnsi="Tahoma"/>
          <w:b w:val="1"/>
          <w:color w:val="5b9bd5"/>
        </w:rPr>
      </w:pPr>
      <w:r w:rsidDel="00000000" w:rsidR="00000000" w:rsidRPr="00000000">
        <w:rPr>
          <w:rFonts w:ascii="Tahoma" w:cs="Tahoma" w:eastAsia="Tahoma" w:hAnsi="Tahoma"/>
          <w:b w:val="1"/>
          <w:color w:val="5b9bd5"/>
          <w:rtl w:val="0"/>
        </w:rPr>
        <w:t xml:space="preserve">The deposit of 20.000 HUF will be refunded after returning the gown and the hat.</w:t>
      </w:r>
    </w:p>
    <w:p w:rsidR="00000000" w:rsidDel="00000000" w:rsidP="00000000" w:rsidRDefault="00000000" w:rsidRPr="00000000" w14:paraId="00000024">
      <w:pPr>
        <w:jc w:val="center"/>
        <w:rPr>
          <w:rFonts w:ascii="Tahoma" w:cs="Tahoma" w:eastAsia="Tahoma" w:hAnsi="Tahoma"/>
        </w:rPr>
      </w:pPr>
      <w:r w:rsidDel="00000000" w:rsidR="00000000" w:rsidRPr="00000000">
        <w:rPr>
          <w:rtl w:val="0"/>
        </w:rPr>
      </w:r>
    </w:p>
    <w:p w:rsidR="00000000" w:rsidDel="00000000" w:rsidP="00000000" w:rsidRDefault="00000000" w:rsidRPr="00000000" w14:paraId="00000025">
      <w:pPr>
        <w:jc w:val="both"/>
        <w:rPr>
          <w:rFonts w:ascii="Tahoma" w:cs="Tahoma" w:eastAsia="Tahoma" w:hAnsi="Tahoma"/>
        </w:rPr>
      </w:pPr>
      <w:r w:rsidDel="00000000" w:rsidR="00000000" w:rsidRPr="00000000">
        <w:rPr>
          <w:rFonts w:ascii="Tahoma" w:cs="Tahoma" w:eastAsia="Tahoma" w:hAnsi="Tahoma"/>
          <w:rtl w:val="0"/>
        </w:rPr>
        <w:t xml:space="preserve">Each of the graduate students will receive the gown, the hat and the white gloves on the spot.</w:t>
      </w:r>
    </w:p>
    <w:p w:rsidR="00000000" w:rsidDel="00000000" w:rsidP="00000000" w:rsidRDefault="00000000" w:rsidRPr="00000000" w14:paraId="00000026">
      <w:pPr>
        <w:rPr>
          <w:rFonts w:ascii="Tahoma" w:cs="Tahoma" w:eastAsia="Tahoma" w:hAnsi="Tahoma"/>
        </w:rPr>
      </w:pPr>
      <w:r w:rsidDel="00000000" w:rsidR="00000000" w:rsidRPr="00000000">
        <w:rPr>
          <w:rtl w:val="0"/>
        </w:rPr>
      </w:r>
    </w:p>
    <w:p w:rsidR="00000000" w:rsidDel="00000000" w:rsidP="00000000" w:rsidRDefault="00000000" w:rsidRPr="00000000" w14:paraId="00000027">
      <w:pPr>
        <w:rPr>
          <w:rFonts w:ascii="Tahoma" w:cs="Tahoma" w:eastAsia="Tahoma" w:hAnsi="Tahoma"/>
        </w:rPr>
      </w:pPr>
      <w:r w:rsidDel="00000000" w:rsidR="00000000" w:rsidRPr="00000000">
        <w:rPr>
          <w:rFonts w:ascii="Tahoma" w:cs="Tahoma" w:eastAsia="Tahoma" w:hAnsi="Tahoma"/>
          <w:b w:val="1"/>
          <w:u w:val="single"/>
          <w:rtl w:val="0"/>
        </w:rPr>
        <w:t xml:space="preserve">Date and venue of the rental of the gown and the hat:</w:t>
      </w:r>
      <w:r w:rsidDel="00000000" w:rsidR="00000000" w:rsidRPr="00000000">
        <w:rPr>
          <w:rtl w:val="0"/>
        </w:rPr>
      </w:r>
    </w:p>
    <w:p w:rsidR="00000000" w:rsidDel="00000000" w:rsidP="00000000" w:rsidRDefault="00000000" w:rsidRPr="00000000" w14:paraId="00000028">
      <w:pPr>
        <w:rPr>
          <w:rFonts w:ascii="Tahoma" w:cs="Tahoma" w:eastAsia="Tahoma" w:hAnsi="Tahoma"/>
        </w:rPr>
      </w:pPr>
      <w:r w:rsidDel="00000000" w:rsidR="00000000" w:rsidRPr="00000000">
        <w:rPr>
          <w:rtl w:val="0"/>
        </w:rPr>
      </w:r>
    </w:p>
    <w:p w:rsidR="00000000" w:rsidDel="00000000" w:rsidP="00000000" w:rsidRDefault="00000000" w:rsidRPr="00000000" w14:paraId="00000029">
      <w:pPr>
        <w:rPr>
          <w:rFonts w:ascii="Tahoma" w:cs="Tahoma" w:eastAsia="Tahoma" w:hAnsi="Tahoma"/>
        </w:rPr>
      </w:pPr>
      <w:r w:rsidDel="00000000" w:rsidR="00000000" w:rsidRPr="00000000">
        <w:rPr>
          <w:rFonts w:ascii="Tahoma" w:cs="Tahoma" w:eastAsia="Tahoma" w:hAnsi="Tahoma"/>
          <w:b w:val="1"/>
          <w:rtl w:val="0"/>
        </w:rPr>
        <w:t xml:space="preserve">University Sports Hall </w:t>
      </w:r>
      <w:r w:rsidDel="00000000" w:rsidR="00000000" w:rsidRPr="00000000">
        <w:rPr>
          <w:rFonts w:ascii="Tahoma" w:cs="Tahoma" w:eastAsia="Tahoma" w:hAnsi="Tahoma"/>
          <w:rtl w:val="0"/>
        </w:rPr>
        <w:t xml:space="preserve">(9026 Győr, 1 Egyetem tér)</w:t>
      </w:r>
    </w:p>
    <w:p w:rsidR="00000000" w:rsidDel="00000000" w:rsidP="00000000" w:rsidRDefault="00000000" w:rsidRPr="00000000" w14:paraId="0000002A">
      <w:pPr>
        <w:rPr>
          <w:rFonts w:ascii="Tahoma" w:cs="Tahoma" w:eastAsia="Tahoma" w:hAnsi="Tahoma"/>
        </w:rPr>
      </w:pPr>
      <w:r w:rsidDel="00000000" w:rsidR="00000000" w:rsidRPr="00000000">
        <w:rPr>
          <w:rFonts w:ascii="Tahoma" w:cs="Tahoma" w:eastAsia="Tahoma" w:hAnsi="Tahoma"/>
          <w:rtl w:val="0"/>
        </w:rPr>
        <w:t xml:space="preserve">22</w:t>
      </w:r>
      <w:r w:rsidDel="00000000" w:rsidR="00000000" w:rsidRPr="00000000">
        <w:rPr>
          <w:rFonts w:ascii="Tahoma" w:cs="Tahoma" w:eastAsia="Tahoma" w:hAnsi="Tahoma"/>
          <w:vertAlign w:val="superscript"/>
          <w:rtl w:val="0"/>
        </w:rPr>
        <w:t xml:space="preserve">nd</w:t>
      </w:r>
      <w:r w:rsidDel="00000000" w:rsidR="00000000" w:rsidRPr="00000000">
        <w:rPr>
          <w:rFonts w:ascii="Tahoma" w:cs="Tahoma" w:eastAsia="Tahoma" w:hAnsi="Tahoma"/>
          <w:rtl w:val="0"/>
        </w:rPr>
        <w:t xml:space="preserve"> Feb 2025 08:30 – 09:45</w:t>
      </w:r>
    </w:p>
    <w:p w:rsidR="00000000" w:rsidDel="00000000" w:rsidP="00000000" w:rsidRDefault="00000000" w:rsidRPr="00000000" w14:paraId="0000002B">
      <w:pPr>
        <w:rPr>
          <w:rFonts w:ascii="Tahoma" w:cs="Tahoma" w:eastAsia="Tahoma" w:hAnsi="Tahoma"/>
        </w:rPr>
      </w:pPr>
      <w:r w:rsidDel="00000000" w:rsidR="00000000" w:rsidRPr="00000000">
        <w:rPr>
          <w:rtl w:val="0"/>
        </w:rPr>
      </w:r>
    </w:p>
    <w:p w:rsidR="00000000" w:rsidDel="00000000" w:rsidP="00000000" w:rsidRDefault="00000000" w:rsidRPr="00000000" w14:paraId="0000002C">
      <w:pPr>
        <w:rPr>
          <w:rFonts w:ascii="Tahoma" w:cs="Tahoma" w:eastAsia="Tahoma" w:hAnsi="Tahoma"/>
        </w:rPr>
      </w:pPr>
      <w:r w:rsidDel="00000000" w:rsidR="00000000" w:rsidRPr="00000000">
        <w:rPr>
          <w:rFonts w:ascii="Tahoma" w:cs="Tahoma" w:eastAsia="Tahoma" w:hAnsi="Tahoma"/>
          <w:b w:val="1"/>
          <w:u w:val="single"/>
          <w:rtl w:val="0"/>
        </w:rPr>
        <w:t xml:space="preserve">Date and venue of returning the gown and the hat:</w:t>
      </w:r>
      <w:r w:rsidDel="00000000" w:rsidR="00000000" w:rsidRPr="00000000">
        <w:rPr>
          <w:rtl w:val="0"/>
        </w:rPr>
      </w:r>
    </w:p>
    <w:p w:rsidR="00000000" w:rsidDel="00000000" w:rsidP="00000000" w:rsidRDefault="00000000" w:rsidRPr="00000000" w14:paraId="0000002D">
      <w:pPr>
        <w:rPr>
          <w:rFonts w:ascii="Tahoma" w:cs="Tahoma" w:eastAsia="Tahoma" w:hAnsi="Tahoma"/>
        </w:rPr>
      </w:pPr>
      <w:r w:rsidDel="00000000" w:rsidR="00000000" w:rsidRPr="00000000">
        <w:rPr>
          <w:rtl w:val="0"/>
        </w:rPr>
      </w:r>
    </w:p>
    <w:p w:rsidR="00000000" w:rsidDel="00000000" w:rsidP="00000000" w:rsidRDefault="00000000" w:rsidRPr="00000000" w14:paraId="0000002E">
      <w:pPr>
        <w:rPr>
          <w:rFonts w:ascii="Tahoma" w:cs="Tahoma" w:eastAsia="Tahoma" w:hAnsi="Tahoma"/>
        </w:rPr>
      </w:pPr>
      <w:r w:rsidDel="00000000" w:rsidR="00000000" w:rsidRPr="00000000">
        <w:rPr>
          <w:rFonts w:ascii="Tahoma" w:cs="Tahoma" w:eastAsia="Tahoma" w:hAnsi="Tahoma"/>
          <w:b w:val="1"/>
          <w:rtl w:val="0"/>
        </w:rPr>
        <w:t xml:space="preserve">University Sports Hall </w:t>
      </w:r>
      <w:r w:rsidDel="00000000" w:rsidR="00000000" w:rsidRPr="00000000">
        <w:rPr>
          <w:rFonts w:ascii="Tahoma" w:cs="Tahoma" w:eastAsia="Tahoma" w:hAnsi="Tahoma"/>
          <w:rtl w:val="0"/>
        </w:rPr>
        <w:t xml:space="preserve">(9026 Győr, 1 Egyetem tér)</w:t>
      </w:r>
    </w:p>
    <w:p w:rsidR="00000000" w:rsidDel="00000000" w:rsidP="00000000" w:rsidRDefault="00000000" w:rsidRPr="00000000" w14:paraId="0000002F">
      <w:pPr>
        <w:rPr>
          <w:rFonts w:ascii="Tahoma" w:cs="Tahoma" w:eastAsia="Tahoma" w:hAnsi="Tahoma"/>
        </w:rPr>
      </w:pPr>
      <w:r w:rsidDel="00000000" w:rsidR="00000000" w:rsidRPr="00000000">
        <w:rPr>
          <w:rFonts w:ascii="Tahoma" w:cs="Tahoma" w:eastAsia="Tahoma" w:hAnsi="Tahoma"/>
          <w:rtl w:val="0"/>
        </w:rPr>
        <w:t xml:space="preserve">22</w:t>
      </w:r>
      <w:r w:rsidDel="00000000" w:rsidR="00000000" w:rsidRPr="00000000">
        <w:rPr>
          <w:rFonts w:ascii="Tahoma" w:cs="Tahoma" w:eastAsia="Tahoma" w:hAnsi="Tahoma"/>
          <w:vertAlign w:val="superscript"/>
          <w:rtl w:val="0"/>
        </w:rPr>
        <w:t xml:space="preserve">nd</w:t>
      </w:r>
      <w:r w:rsidDel="00000000" w:rsidR="00000000" w:rsidRPr="00000000">
        <w:rPr>
          <w:rFonts w:ascii="Tahoma" w:cs="Tahoma" w:eastAsia="Tahoma" w:hAnsi="Tahoma"/>
          <w:rtl w:val="0"/>
        </w:rPr>
        <w:t xml:space="preserve"> Feb 2025 no later than half an hour after the end of the ceremony</w:t>
      </w:r>
    </w:p>
    <w:p w:rsidR="00000000" w:rsidDel="00000000" w:rsidP="00000000" w:rsidRDefault="00000000" w:rsidRPr="00000000" w14:paraId="00000030">
      <w:pPr>
        <w:rPr>
          <w:rFonts w:ascii="Tahoma" w:cs="Tahoma" w:eastAsia="Tahoma" w:hAnsi="Tahoma"/>
        </w:rPr>
      </w:pPr>
      <w:r w:rsidDel="00000000" w:rsidR="00000000" w:rsidRPr="00000000">
        <w:rPr>
          <w:rtl w:val="0"/>
        </w:rPr>
      </w:r>
    </w:p>
    <w:p w:rsidR="00000000" w:rsidDel="00000000" w:rsidP="00000000" w:rsidRDefault="00000000" w:rsidRPr="00000000" w14:paraId="00000031">
      <w:pPr>
        <w:rPr>
          <w:rFonts w:ascii="Tahoma" w:cs="Tahoma" w:eastAsia="Tahoma" w:hAnsi="Tahoma"/>
          <w:b w:val="1"/>
        </w:rPr>
      </w:pPr>
      <w:r w:rsidDel="00000000" w:rsidR="00000000" w:rsidRPr="00000000">
        <w:rPr>
          <w:rFonts w:ascii="Tahoma" w:cs="Tahoma" w:eastAsia="Tahoma" w:hAnsi="Tahoma"/>
          <w:b w:val="1"/>
          <w:rtl w:val="0"/>
        </w:rPr>
        <w:t xml:space="preserve">Preliminary IMPORTANT information about the rental of the gown and the hat:</w:t>
      </w:r>
    </w:p>
    <w:p w:rsidR="00000000" w:rsidDel="00000000" w:rsidP="00000000" w:rsidRDefault="00000000" w:rsidRPr="00000000" w14:paraId="00000032">
      <w:pPr>
        <w:rPr>
          <w:rFonts w:ascii="Tahoma" w:cs="Tahoma" w:eastAsia="Tahoma" w:hAnsi="Tahoma"/>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The rental fee of the gown and the hat is included in the Graduate package</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 (</w:t>
      </w:r>
      <w:r w:rsidDel="00000000" w:rsidR="00000000" w:rsidRPr="00000000">
        <w:rPr>
          <w:rFonts w:ascii="Tahoma" w:cs="Tahoma" w:eastAsia="Tahoma" w:hAnsi="Tahoma"/>
          <w:b w:val="0"/>
          <w:i w:val="1"/>
          <w:smallCaps w:val="0"/>
          <w:strike w:val="0"/>
          <w:color w:val="000000"/>
          <w:sz w:val="22"/>
          <w:szCs w:val="22"/>
          <w:u w:val="none"/>
          <w:shd w:fill="auto" w:val="clear"/>
          <w:vertAlign w:val="baseline"/>
          <w:rtl w:val="0"/>
        </w:rPr>
        <w:t xml:space="preserve">the Graduate package costs 15000 HUF, which must be paid for on the spot</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Deposit to be paid for the gown and the hat: 20.000 HUF</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 (</w:t>
      </w:r>
      <w:r w:rsidDel="00000000" w:rsidR="00000000" w:rsidRPr="00000000">
        <w:rPr>
          <w:rFonts w:ascii="Tahoma" w:cs="Tahoma" w:eastAsia="Tahoma" w:hAnsi="Tahoma"/>
          <w:b w:val="0"/>
          <w:i w:val="1"/>
          <w:smallCaps w:val="0"/>
          <w:strike w:val="0"/>
          <w:color w:val="000000"/>
          <w:sz w:val="22"/>
          <w:szCs w:val="22"/>
          <w:u w:val="none"/>
          <w:shd w:fill="auto" w:val="clear"/>
          <w:vertAlign w:val="baseline"/>
          <w:rtl w:val="0"/>
        </w:rPr>
        <w:t xml:space="preserve">must be paid on the spot</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Please try to pay with the exact amount at the rental.</w:t>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The Graduate package can also be paid by debit card but we can only accept the payment of the deposit in cash.</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The statement for the receipt of the gown can be filled in at the following link: </w:t>
      </w:r>
      <w:hyperlink r:id="rId8">
        <w:r w:rsidDel="00000000" w:rsidR="00000000" w:rsidRPr="00000000">
          <w:rPr>
            <w:rFonts w:ascii="Tahoma" w:cs="Tahoma" w:eastAsia="Tahoma" w:hAnsi="Tahoma"/>
            <w:b w:val="1"/>
            <w:i w:val="0"/>
            <w:smallCaps w:val="0"/>
            <w:strike w:val="0"/>
            <w:color w:val="0563c1"/>
            <w:sz w:val="22"/>
            <w:szCs w:val="22"/>
            <w:u w:val="single"/>
            <w:shd w:fill="auto" w:val="clear"/>
            <w:vertAlign w:val="baseline"/>
            <w:rtl w:val="0"/>
          </w:rPr>
          <w:t xml:space="preserve">LINK</w:t>
        </w:r>
      </w:hyperlink>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The gown and the hat can be rented and returned only at the announced times. The gowns and the hats must be returned in their original, impeccable condition on the day of the rental, in the given times.</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Please try to take the gown, the hat and the gloves as soon as possible at the rental in order to ensure smooth operation.</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The receipt given at the rental must be kept until returning the gown and the hat.</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 Otherwise we will not be able to take them back or we will not be able to refund the deposit.</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In case any damage will occur to the gown or the hat, the renter is obliged to pay the amount corresponding to the damage based on the announced damage list on the spot.</w:t>
      </w:r>
    </w:p>
    <w:p w:rsidR="00000000" w:rsidDel="00000000" w:rsidP="00000000" w:rsidRDefault="00000000" w:rsidRPr="00000000" w14:paraId="0000003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Changing and sewing the hat button: 2.000 HUF/piece</w:t>
      </w:r>
    </w:p>
    <w:p w:rsidR="00000000" w:rsidDel="00000000" w:rsidP="00000000" w:rsidRDefault="00000000" w:rsidRPr="00000000" w14:paraId="0000003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Changing and sewing the lace: 5.000 HUF/piece</w:t>
      </w:r>
    </w:p>
    <w:p w:rsidR="00000000" w:rsidDel="00000000" w:rsidP="00000000" w:rsidRDefault="00000000" w:rsidRPr="00000000" w14:paraId="0000003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Changing and sewing the velcro: 1.000 HUF/piece</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In case the gown is torn, broken off or burned out, the whole amount of the deposit will be forfeited.</w:t>
      </w:r>
    </w:p>
    <w:p w:rsidR="00000000" w:rsidDel="00000000" w:rsidP="00000000" w:rsidRDefault="00000000" w:rsidRPr="00000000" w14:paraId="00000040">
      <w:pPr>
        <w:rPr>
          <w:rFonts w:ascii="Tahoma" w:cs="Tahoma" w:eastAsia="Tahoma" w:hAnsi="Tahoma"/>
        </w:rPr>
      </w:pPr>
      <w:r w:rsidDel="00000000" w:rsidR="00000000" w:rsidRPr="00000000">
        <w:rPr>
          <w:rtl w:val="0"/>
        </w:rPr>
      </w:r>
    </w:p>
    <w:p w:rsidR="00000000" w:rsidDel="00000000" w:rsidP="00000000" w:rsidRDefault="00000000" w:rsidRPr="00000000" w14:paraId="00000041">
      <w:pPr>
        <w:rPr>
          <w:rFonts w:ascii="Tahoma" w:cs="Tahoma" w:eastAsia="Tahoma" w:hAnsi="Tahoma"/>
        </w:rPr>
      </w:pPr>
      <w:r w:rsidDel="00000000" w:rsidR="00000000" w:rsidRPr="00000000">
        <w:rPr>
          <w:rFonts w:ascii="Tahoma" w:cs="Tahoma" w:eastAsia="Tahoma" w:hAnsi="Tahoma"/>
          <w:b w:val="1"/>
          <w:rtl w:val="0"/>
        </w:rPr>
        <w:t xml:space="preserve">The gowns can be tried on beforehand</w:t>
      </w:r>
      <w:r w:rsidDel="00000000" w:rsidR="00000000" w:rsidRPr="00000000">
        <w:rPr>
          <w:rFonts w:ascii="Tahoma" w:cs="Tahoma" w:eastAsia="Tahoma" w:hAnsi="Tahoma"/>
          <w:rtl w:val="0"/>
        </w:rPr>
        <w:t xml:space="preserve"> (it is NOT compulsory) in the </w:t>
      </w:r>
      <w:r w:rsidDel="00000000" w:rsidR="00000000" w:rsidRPr="00000000">
        <w:rPr>
          <w:rFonts w:ascii="Tahoma" w:cs="Tahoma" w:eastAsia="Tahoma" w:hAnsi="Tahoma"/>
          <w:u w:val="single"/>
          <w:rtl w:val="0"/>
        </w:rPr>
        <w:t xml:space="preserve">University Service Centre and Dormitory</w:t>
      </w:r>
      <w:r w:rsidDel="00000000" w:rsidR="00000000" w:rsidRPr="00000000">
        <w:rPr>
          <w:rFonts w:ascii="Tahoma" w:cs="Tahoma" w:eastAsia="Tahoma" w:hAnsi="Tahoma"/>
          <w:rtl w:val="0"/>
        </w:rPr>
        <w:t xml:space="preserve"> in the </w:t>
      </w:r>
      <w:r w:rsidDel="00000000" w:rsidR="00000000" w:rsidRPr="00000000">
        <w:rPr>
          <w:rFonts w:ascii="Tahoma" w:cs="Tahoma" w:eastAsia="Tahoma" w:hAnsi="Tahoma"/>
          <w:u w:val="single"/>
          <w:rtl w:val="0"/>
        </w:rPr>
        <w:t xml:space="preserve">Alumni, Career and Information Centre</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b w:val="1"/>
          <w:rtl w:val="0"/>
        </w:rPr>
        <w:t xml:space="preserve">(ÚT 106),</w:t>
      </w:r>
      <w:r w:rsidDel="00000000" w:rsidR="00000000" w:rsidRPr="00000000">
        <w:rPr>
          <w:rFonts w:ascii="Tahoma" w:cs="Tahoma" w:eastAsia="Tahoma" w:hAnsi="Tahoma"/>
          <w:rtl w:val="0"/>
        </w:rPr>
        <w:t xml:space="preserve"> during the opening hours:</w:t>
      </w:r>
    </w:p>
    <w:p w:rsidR="00000000" w:rsidDel="00000000" w:rsidP="00000000" w:rsidRDefault="00000000" w:rsidRPr="00000000" w14:paraId="00000042">
      <w:pPr>
        <w:jc w:val="center"/>
        <w:rPr>
          <w:rFonts w:ascii="Tahoma" w:cs="Tahoma" w:eastAsia="Tahoma" w:hAnsi="Tahoma"/>
        </w:rPr>
      </w:pPr>
      <w:r w:rsidDel="00000000" w:rsidR="00000000" w:rsidRPr="00000000">
        <w:rPr>
          <w:rFonts w:ascii="Tahoma" w:cs="Tahoma" w:eastAsia="Tahoma" w:hAnsi="Tahoma"/>
          <w:rtl w:val="0"/>
        </w:rPr>
        <w:t xml:space="preserve">Opening hours of the University Service Centre and Dormitory:</w:t>
      </w:r>
    </w:p>
    <w:p w:rsidR="00000000" w:rsidDel="00000000" w:rsidP="00000000" w:rsidRDefault="00000000" w:rsidRPr="00000000" w14:paraId="00000043">
      <w:pPr>
        <w:jc w:val="center"/>
        <w:rPr>
          <w:rFonts w:ascii="Tahoma" w:cs="Tahoma" w:eastAsia="Tahoma" w:hAnsi="Tahoma"/>
          <w:b w:val="1"/>
        </w:rPr>
      </w:pPr>
      <w:r w:rsidDel="00000000" w:rsidR="00000000" w:rsidRPr="00000000">
        <w:rPr>
          <w:rFonts w:ascii="Tahoma" w:cs="Tahoma" w:eastAsia="Tahoma" w:hAnsi="Tahoma"/>
          <w:b w:val="1"/>
          <w:rtl w:val="0"/>
        </w:rPr>
        <w:t xml:space="preserve">Monday – Thursday 08:00 – 16:00</w:t>
      </w:r>
    </w:p>
    <w:p w:rsidR="00000000" w:rsidDel="00000000" w:rsidP="00000000" w:rsidRDefault="00000000" w:rsidRPr="00000000" w14:paraId="00000044">
      <w:pPr>
        <w:jc w:val="center"/>
        <w:rPr>
          <w:rFonts w:ascii="Tahoma" w:cs="Tahoma" w:eastAsia="Tahoma" w:hAnsi="Tahoma"/>
          <w:b w:val="1"/>
        </w:rPr>
      </w:pPr>
      <w:r w:rsidDel="00000000" w:rsidR="00000000" w:rsidRPr="00000000">
        <w:rPr>
          <w:rFonts w:ascii="Tahoma" w:cs="Tahoma" w:eastAsia="Tahoma" w:hAnsi="Tahoma"/>
          <w:b w:val="1"/>
          <w:rtl w:val="0"/>
        </w:rPr>
        <w:t xml:space="preserve">Friday 08:00 – 14:00</w:t>
      </w:r>
    </w:p>
    <w:p w:rsidR="00000000" w:rsidDel="00000000" w:rsidP="00000000" w:rsidRDefault="00000000" w:rsidRPr="00000000" w14:paraId="00000045">
      <w:pPr>
        <w:rPr>
          <w:rFonts w:ascii="Tahoma" w:cs="Tahoma" w:eastAsia="Tahoma" w:hAnsi="Tahoma"/>
        </w:rPr>
      </w:pPr>
      <w:r w:rsidDel="00000000" w:rsidR="00000000" w:rsidRPr="00000000">
        <w:rPr>
          <w:rtl w:val="0"/>
        </w:rPr>
      </w:r>
    </w:p>
    <w:p w:rsidR="00000000" w:rsidDel="00000000" w:rsidP="00000000" w:rsidRDefault="00000000" w:rsidRPr="00000000" w14:paraId="00000046">
      <w:pPr>
        <w:jc w:val="center"/>
        <w:rPr>
          <w:rFonts w:ascii="Tahoma" w:cs="Tahoma" w:eastAsia="Tahoma" w:hAnsi="Tahoma"/>
          <w:b w:val="1"/>
          <w:u w:val="single"/>
        </w:rPr>
      </w:pPr>
      <w:r w:rsidDel="00000000" w:rsidR="00000000" w:rsidRPr="00000000">
        <w:rPr>
          <w:rFonts w:ascii="Tahoma" w:cs="Tahoma" w:eastAsia="Tahoma" w:hAnsi="Tahoma"/>
          <w:b w:val="1"/>
          <w:i w:val="1"/>
          <w:rtl w:val="0"/>
        </w:rPr>
        <w:t xml:space="preserve">We look forward to welcoming you and your family at the Graduation Ceremony!</w:t>
      </w:r>
      <w:r w:rsidDel="00000000" w:rsidR="00000000" w:rsidRPr="00000000">
        <w:br w:type="page"/>
      </w:r>
      <w:r w:rsidDel="00000000" w:rsidR="00000000" w:rsidRPr="00000000">
        <w:rPr>
          <w:rtl w:val="0"/>
        </w:rPr>
      </w:r>
    </w:p>
    <w:p w:rsidR="00000000" w:rsidDel="00000000" w:rsidP="00000000" w:rsidRDefault="00000000" w:rsidRPr="00000000" w14:paraId="00000047">
      <w:pPr>
        <w:jc w:val="center"/>
        <w:rPr>
          <w:rFonts w:ascii="Tahoma" w:cs="Tahoma" w:eastAsia="Tahoma" w:hAnsi="Tahoma"/>
          <w:b w:val="1"/>
          <w:u w:val="single"/>
        </w:rPr>
      </w:pPr>
      <w:r w:rsidDel="00000000" w:rsidR="00000000" w:rsidRPr="00000000">
        <w:rPr>
          <w:rFonts w:ascii="Tahoma" w:cs="Tahoma" w:eastAsia="Tahoma" w:hAnsi="Tahoma"/>
          <w:b w:val="1"/>
          <w:u w:val="single"/>
          <w:rtl w:val="0"/>
        </w:rPr>
        <w:t xml:space="preserve">Privacy statement</w:t>
      </w:r>
    </w:p>
    <w:p w:rsidR="00000000" w:rsidDel="00000000" w:rsidP="00000000" w:rsidRDefault="00000000" w:rsidRPr="00000000" w14:paraId="00000048">
      <w:pPr>
        <w:jc w:val="center"/>
        <w:rPr>
          <w:rFonts w:ascii="Tahoma" w:cs="Tahoma" w:eastAsia="Tahoma" w:hAnsi="Tahoma"/>
        </w:rPr>
      </w:pPr>
      <w:r w:rsidDel="00000000" w:rsidR="00000000" w:rsidRPr="00000000">
        <w:rPr>
          <w:rtl w:val="0"/>
        </w:rPr>
      </w:r>
    </w:p>
    <w:p w:rsidR="00000000" w:rsidDel="00000000" w:rsidP="00000000" w:rsidRDefault="00000000" w:rsidRPr="00000000" w14:paraId="00000049">
      <w:pPr>
        <w:jc w:val="both"/>
        <w:rPr>
          <w:rFonts w:ascii="Tahoma" w:cs="Tahoma" w:eastAsia="Tahoma" w:hAnsi="Tahoma"/>
        </w:rPr>
      </w:pPr>
      <w:r w:rsidDel="00000000" w:rsidR="00000000" w:rsidRPr="00000000">
        <w:rPr>
          <w:rFonts w:ascii="Tahoma" w:cs="Tahoma" w:eastAsia="Tahoma" w:hAnsi="Tahoma"/>
          <w:rtl w:val="0"/>
        </w:rPr>
        <w:t xml:space="preserve">Related to the Graduation Ceremony</w:t>
      </w:r>
    </w:p>
    <w:p w:rsidR="00000000" w:rsidDel="00000000" w:rsidP="00000000" w:rsidRDefault="00000000" w:rsidRPr="00000000" w14:paraId="0000004A">
      <w:pPr>
        <w:jc w:val="both"/>
        <w:rPr>
          <w:rFonts w:ascii="Tahoma" w:cs="Tahoma" w:eastAsia="Tahoma" w:hAnsi="Tahoma"/>
        </w:rPr>
      </w:pPr>
      <w:r w:rsidDel="00000000" w:rsidR="00000000" w:rsidRPr="00000000">
        <w:rPr>
          <w:rtl w:val="0"/>
        </w:rPr>
      </w:r>
    </w:p>
    <w:p w:rsidR="00000000" w:rsidDel="00000000" w:rsidP="00000000" w:rsidRDefault="00000000" w:rsidRPr="00000000" w14:paraId="0000004B">
      <w:pPr>
        <w:jc w:val="both"/>
        <w:rPr>
          <w:rFonts w:ascii="Tahoma" w:cs="Tahoma" w:eastAsia="Tahoma" w:hAnsi="Tahoma"/>
        </w:rPr>
      </w:pPr>
      <w:r w:rsidDel="00000000" w:rsidR="00000000" w:rsidRPr="00000000">
        <w:rPr>
          <w:rFonts w:ascii="Tahoma" w:cs="Tahoma" w:eastAsia="Tahoma" w:hAnsi="Tahoma"/>
          <w:rtl w:val="0"/>
        </w:rPr>
        <w:t xml:space="preserve">We would like to inform you that Széchenyi István University dedicates particular importance to the protection of personal data and it wants to ensure individuals’ right to self-determination in all circumstances.</w:t>
      </w:r>
    </w:p>
    <w:p w:rsidR="00000000" w:rsidDel="00000000" w:rsidP="00000000" w:rsidRDefault="00000000" w:rsidRPr="00000000" w14:paraId="0000004C">
      <w:pPr>
        <w:jc w:val="both"/>
        <w:rPr>
          <w:rFonts w:ascii="Tahoma" w:cs="Tahoma" w:eastAsia="Tahoma" w:hAnsi="Tahoma"/>
        </w:rPr>
      </w:pPr>
      <w:r w:rsidDel="00000000" w:rsidR="00000000" w:rsidRPr="00000000">
        <w:rPr>
          <w:rtl w:val="0"/>
        </w:rPr>
      </w:r>
    </w:p>
    <w:p w:rsidR="00000000" w:rsidDel="00000000" w:rsidP="00000000" w:rsidRDefault="00000000" w:rsidRPr="00000000" w14:paraId="0000004D">
      <w:pPr>
        <w:jc w:val="both"/>
        <w:rPr>
          <w:rFonts w:ascii="Tahoma" w:cs="Tahoma" w:eastAsia="Tahoma" w:hAnsi="Tahoma"/>
        </w:rPr>
      </w:pPr>
      <w:r w:rsidDel="00000000" w:rsidR="00000000" w:rsidRPr="00000000">
        <w:rPr>
          <w:rFonts w:ascii="Tahoma" w:cs="Tahoma" w:eastAsia="Tahoma" w:hAnsi="Tahoma"/>
          <w:rtl w:val="0"/>
        </w:rPr>
        <w:t xml:space="preserve">Széchenyi István University processes any personal data which it learned according to the provisions of Act CXII of 2011 on the right to informational self-determination and freedom of information and of the REGULATION (EU) 2016/679 OF THE EUROPEAN PARLIAMENT AND OF THE COUNCIL of 27 April 2016 on the protection of natural persons with regard to the processing of personal data and on the free movement of such data, and repealing Directive 95/46/EC (General Data Protection Regulation).</w:t>
      </w:r>
    </w:p>
    <w:p w:rsidR="00000000" w:rsidDel="00000000" w:rsidP="00000000" w:rsidRDefault="00000000" w:rsidRPr="00000000" w14:paraId="0000004E">
      <w:pPr>
        <w:jc w:val="both"/>
        <w:rPr>
          <w:rFonts w:ascii="Tahoma" w:cs="Tahoma" w:eastAsia="Tahoma" w:hAnsi="Tahoma"/>
        </w:rPr>
      </w:pPr>
      <w:r w:rsidDel="00000000" w:rsidR="00000000" w:rsidRPr="00000000">
        <w:rPr>
          <w:rtl w:val="0"/>
        </w:rPr>
      </w:r>
    </w:p>
    <w:p w:rsidR="00000000" w:rsidDel="00000000" w:rsidP="00000000" w:rsidRDefault="00000000" w:rsidRPr="00000000" w14:paraId="0000004F">
      <w:pPr>
        <w:jc w:val="both"/>
        <w:rPr>
          <w:rFonts w:ascii="Tahoma" w:cs="Tahoma" w:eastAsia="Tahoma" w:hAnsi="Tahoma"/>
          <w:b w:val="1"/>
        </w:rPr>
      </w:pPr>
      <w:r w:rsidDel="00000000" w:rsidR="00000000" w:rsidRPr="00000000">
        <w:rPr>
          <w:rFonts w:ascii="Tahoma" w:cs="Tahoma" w:eastAsia="Tahoma" w:hAnsi="Tahoma"/>
          <w:b w:val="1"/>
          <w:rtl w:val="0"/>
        </w:rPr>
        <w:t xml:space="preserve">1. Designation of data controller:</w:t>
      </w:r>
    </w:p>
    <w:p w:rsidR="00000000" w:rsidDel="00000000" w:rsidP="00000000" w:rsidRDefault="00000000" w:rsidRPr="00000000" w14:paraId="00000050">
      <w:pPr>
        <w:jc w:val="both"/>
        <w:rPr>
          <w:rFonts w:ascii="Tahoma" w:cs="Tahoma" w:eastAsia="Tahoma" w:hAnsi="Tahoma"/>
        </w:rPr>
      </w:pPr>
      <w:r w:rsidDel="00000000" w:rsidR="00000000" w:rsidRPr="00000000">
        <w:rPr>
          <w:rFonts w:ascii="Tahoma" w:cs="Tahoma" w:eastAsia="Tahoma" w:hAnsi="Tahoma"/>
          <w:rtl w:val="0"/>
        </w:rPr>
        <w:t xml:space="preserve">Széchenyi István University (hereinafter referred to as: University) </w:t>
      </w:r>
    </w:p>
    <w:p w:rsidR="00000000" w:rsidDel="00000000" w:rsidP="00000000" w:rsidRDefault="00000000" w:rsidRPr="00000000" w14:paraId="00000051">
      <w:pPr>
        <w:jc w:val="both"/>
        <w:rPr>
          <w:rFonts w:ascii="Tahoma" w:cs="Tahoma" w:eastAsia="Tahoma" w:hAnsi="Tahoma"/>
        </w:rPr>
      </w:pPr>
      <w:r w:rsidDel="00000000" w:rsidR="00000000" w:rsidRPr="00000000">
        <w:rPr>
          <w:rFonts w:ascii="Tahoma" w:cs="Tahoma" w:eastAsia="Tahoma" w:hAnsi="Tahoma"/>
          <w:rtl w:val="0"/>
        </w:rPr>
        <w:t xml:space="preserve">address: 9026 Győr, 1 Egyetem tér</w:t>
      </w:r>
    </w:p>
    <w:p w:rsidR="00000000" w:rsidDel="00000000" w:rsidP="00000000" w:rsidRDefault="00000000" w:rsidRPr="00000000" w14:paraId="00000052">
      <w:pPr>
        <w:jc w:val="both"/>
        <w:rPr>
          <w:rFonts w:ascii="Tahoma" w:cs="Tahoma" w:eastAsia="Tahoma" w:hAnsi="Tahoma"/>
        </w:rPr>
      </w:pPr>
      <w:r w:rsidDel="00000000" w:rsidR="00000000" w:rsidRPr="00000000">
        <w:rPr>
          <w:rFonts w:ascii="Tahoma" w:cs="Tahoma" w:eastAsia="Tahoma" w:hAnsi="Tahoma"/>
          <w:rtl w:val="0"/>
        </w:rPr>
        <w:t xml:space="preserve">email: </w:t>
      </w:r>
      <w:hyperlink r:id="rId9">
        <w:r w:rsidDel="00000000" w:rsidR="00000000" w:rsidRPr="00000000">
          <w:rPr>
            <w:rFonts w:ascii="Tahoma" w:cs="Tahoma" w:eastAsia="Tahoma" w:hAnsi="Tahoma"/>
            <w:color w:val="0563c1"/>
            <w:u w:val="single"/>
            <w:rtl w:val="0"/>
          </w:rPr>
          <w:t xml:space="preserve">sze@sze.hu</w:t>
        </w:r>
      </w:hyperlink>
      <w:r w:rsidDel="00000000" w:rsidR="00000000" w:rsidRPr="00000000">
        <w:rPr>
          <w:rtl w:val="0"/>
        </w:rPr>
      </w:r>
    </w:p>
    <w:p w:rsidR="00000000" w:rsidDel="00000000" w:rsidP="00000000" w:rsidRDefault="00000000" w:rsidRPr="00000000" w14:paraId="00000053">
      <w:pPr>
        <w:jc w:val="both"/>
        <w:rPr>
          <w:rFonts w:ascii="Tahoma" w:cs="Tahoma" w:eastAsia="Tahoma" w:hAnsi="Tahoma"/>
        </w:rPr>
      </w:pPr>
      <w:r w:rsidDel="00000000" w:rsidR="00000000" w:rsidRPr="00000000">
        <w:rPr>
          <w:rFonts w:ascii="Tahoma" w:cs="Tahoma" w:eastAsia="Tahoma" w:hAnsi="Tahoma"/>
          <w:rtl w:val="0"/>
        </w:rPr>
        <w:t xml:space="preserve">telephone: +36(96) 503-400</w:t>
      </w:r>
    </w:p>
    <w:p w:rsidR="00000000" w:rsidDel="00000000" w:rsidP="00000000" w:rsidRDefault="00000000" w:rsidRPr="00000000" w14:paraId="00000054">
      <w:pPr>
        <w:jc w:val="both"/>
        <w:rPr>
          <w:rFonts w:ascii="Tahoma" w:cs="Tahoma" w:eastAsia="Tahoma" w:hAnsi="Tahoma"/>
        </w:rPr>
      </w:pPr>
      <w:r w:rsidDel="00000000" w:rsidR="00000000" w:rsidRPr="00000000">
        <w:rPr>
          <w:rFonts w:ascii="Tahoma" w:cs="Tahoma" w:eastAsia="Tahoma" w:hAnsi="Tahoma"/>
          <w:rtl w:val="0"/>
        </w:rPr>
        <w:t xml:space="preserve">website: uni.sze.hu</w:t>
      </w:r>
    </w:p>
    <w:p w:rsidR="00000000" w:rsidDel="00000000" w:rsidP="00000000" w:rsidRDefault="00000000" w:rsidRPr="00000000" w14:paraId="00000055">
      <w:pPr>
        <w:jc w:val="both"/>
        <w:rPr>
          <w:rFonts w:ascii="Tahoma" w:cs="Tahoma" w:eastAsia="Tahoma" w:hAnsi="Tahoma"/>
        </w:rPr>
      </w:pPr>
      <w:r w:rsidDel="00000000" w:rsidR="00000000" w:rsidRPr="00000000">
        <w:rPr>
          <w:rtl w:val="0"/>
        </w:rPr>
      </w:r>
    </w:p>
    <w:p w:rsidR="00000000" w:rsidDel="00000000" w:rsidP="00000000" w:rsidRDefault="00000000" w:rsidRPr="00000000" w14:paraId="00000056">
      <w:pPr>
        <w:jc w:val="both"/>
        <w:rPr>
          <w:rFonts w:ascii="Tahoma" w:cs="Tahoma" w:eastAsia="Tahoma" w:hAnsi="Tahoma"/>
          <w:b w:val="1"/>
        </w:rPr>
      </w:pPr>
      <w:r w:rsidDel="00000000" w:rsidR="00000000" w:rsidRPr="00000000">
        <w:rPr>
          <w:rFonts w:ascii="Tahoma" w:cs="Tahoma" w:eastAsia="Tahoma" w:hAnsi="Tahoma"/>
          <w:b w:val="1"/>
          <w:rtl w:val="0"/>
        </w:rPr>
        <w:t xml:space="preserve">2. Legislation on data management: </w:t>
      </w:r>
    </w:p>
    <w:p w:rsidR="00000000" w:rsidDel="00000000" w:rsidP="00000000" w:rsidRDefault="00000000" w:rsidRPr="00000000" w14:paraId="00000057">
      <w:pPr>
        <w:jc w:val="both"/>
        <w:rPr>
          <w:rFonts w:ascii="Tahoma" w:cs="Tahoma" w:eastAsia="Tahoma" w:hAnsi="Tahoma"/>
        </w:rPr>
      </w:pPr>
      <w:r w:rsidDel="00000000" w:rsidR="00000000" w:rsidRPr="00000000">
        <w:rPr>
          <w:rFonts w:ascii="Tahoma" w:cs="Tahoma" w:eastAsia="Tahoma" w:hAnsi="Tahoma"/>
          <w:rtl w:val="0"/>
        </w:rPr>
        <w:t xml:space="preserve">- Regulation (EU) 2016/679 of the European Parliament and of the European Council (27 April 2016) on the protection of natural persons with regard to the processing of personal data and on the free movement of such data, and repealing Directive 95/46/EC (General Data Protection Regulation);</w:t>
      </w:r>
    </w:p>
    <w:p w:rsidR="00000000" w:rsidDel="00000000" w:rsidP="00000000" w:rsidRDefault="00000000" w:rsidRPr="00000000" w14:paraId="00000058">
      <w:pPr>
        <w:jc w:val="both"/>
        <w:rPr>
          <w:rFonts w:ascii="Tahoma" w:cs="Tahoma" w:eastAsia="Tahoma" w:hAnsi="Tahoma"/>
        </w:rPr>
      </w:pPr>
      <w:r w:rsidDel="00000000" w:rsidR="00000000" w:rsidRPr="00000000">
        <w:rPr>
          <w:rFonts w:ascii="Tahoma" w:cs="Tahoma" w:eastAsia="Tahoma" w:hAnsi="Tahoma"/>
          <w:rtl w:val="0"/>
        </w:rPr>
        <w:t xml:space="preserve">- Act CXII of 2011 on the right to informational self-determination and freedom of information;</w:t>
      </w:r>
    </w:p>
    <w:p w:rsidR="00000000" w:rsidDel="00000000" w:rsidP="00000000" w:rsidRDefault="00000000" w:rsidRPr="00000000" w14:paraId="00000059">
      <w:pPr>
        <w:jc w:val="both"/>
        <w:rPr>
          <w:rFonts w:ascii="Tahoma" w:cs="Tahoma" w:eastAsia="Tahoma" w:hAnsi="Tahoma"/>
        </w:rPr>
      </w:pPr>
      <w:r w:rsidDel="00000000" w:rsidR="00000000" w:rsidRPr="00000000">
        <w:rPr>
          <w:rFonts w:ascii="Tahoma" w:cs="Tahoma" w:eastAsia="Tahoma" w:hAnsi="Tahoma"/>
          <w:rtl w:val="0"/>
        </w:rPr>
        <w:t xml:space="preserve">- Act CCIV of 2011 on national higher education</w:t>
      </w:r>
    </w:p>
    <w:p w:rsidR="00000000" w:rsidDel="00000000" w:rsidP="00000000" w:rsidRDefault="00000000" w:rsidRPr="00000000" w14:paraId="0000005A">
      <w:pPr>
        <w:jc w:val="both"/>
        <w:rPr>
          <w:rFonts w:ascii="Tahoma" w:cs="Tahoma" w:eastAsia="Tahoma" w:hAnsi="Tahoma"/>
        </w:rPr>
      </w:pPr>
      <w:r w:rsidDel="00000000" w:rsidR="00000000" w:rsidRPr="00000000">
        <w:rPr>
          <w:rtl w:val="0"/>
        </w:rPr>
      </w:r>
    </w:p>
    <w:p w:rsidR="00000000" w:rsidDel="00000000" w:rsidP="00000000" w:rsidRDefault="00000000" w:rsidRPr="00000000" w14:paraId="0000005B">
      <w:pPr>
        <w:jc w:val="both"/>
        <w:rPr>
          <w:rFonts w:ascii="Tahoma" w:cs="Tahoma" w:eastAsia="Tahoma" w:hAnsi="Tahoma"/>
          <w:b w:val="1"/>
        </w:rPr>
      </w:pPr>
      <w:r w:rsidDel="00000000" w:rsidR="00000000" w:rsidRPr="00000000">
        <w:rPr>
          <w:rFonts w:ascii="Tahoma" w:cs="Tahoma" w:eastAsia="Tahoma" w:hAnsi="Tahoma"/>
          <w:b w:val="1"/>
          <w:rtl w:val="0"/>
        </w:rPr>
        <w:t xml:space="preserve">3. Topic and subjects of data management:</w:t>
      </w:r>
    </w:p>
    <w:p w:rsidR="00000000" w:rsidDel="00000000" w:rsidP="00000000" w:rsidRDefault="00000000" w:rsidRPr="00000000" w14:paraId="0000005C">
      <w:pPr>
        <w:jc w:val="both"/>
        <w:rPr>
          <w:rFonts w:ascii="Tahoma" w:cs="Tahoma" w:eastAsia="Tahoma" w:hAnsi="Tahoma"/>
        </w:rPr>
      </w:pPr>
      <w:r w:rsidDel="00000000" w:rsidR="00000000" w:rsidRPr="00000000">
        <w:rPr>
          <w:rFonts w:ascii="Tahoma" w:cs="Tahoma" w:eastAsia="Tahoma" w:hAnsi="Tahoma"/>
          <w:rtl w:val="0"/>
        </w:rPr>
        <w:t xml:space="preserve">- The topic of data management is the graduation ceremony of Széchenyi University</w:t>
      </w:r>
    </w:p>
    <w:p w:rsidR="00000000" w:rsidDel="00000000" w:rsidP="00000000" w:rsidRDefault="00000000" w:rsidRPr="00000000" w14:paraId="0000005D">
      <w:pPr>
        <w:jc w:val="both"/>
        <w:rPr>
          <w:rFonts w:ascii="Tahoma" w:cs="Tahoma" w:eastAsia="Tahoma" w:hAnsi="Tahoma"/>
        </w:rPr>
      </w:pPr>
      <w:r w:rsidDel="00000000" w:rsidR="00000000" w:rsidRPr="00000000">
        <w:rPr>
          <w:rFonts w:ascii="Tahoma" w:cs="Tahoma" w:eastAsia="Tahoma" w:hAnsi="Tahoma"/>
          <w:rtl w:val="0"/>
        </w:rPr>
        <w:t xml:space="preserve">- The subjects of data management: people participating at the graduation ceremony</w:t>
      </w:r>
    </w:p>
    <w:p w:rsidR="00000000" w:rsidDel="00000000" w:rsidP="00000000" w:rsidRDefault="00000000" w:rsidRPr="00000000" w14:paraId="0000005E">
      <w:pPr>
        <w:jc w:val="both"/>
        <w:rPr>
          <w:rFonts w:ascii="Tahoma" w:cs="Tahoma" w:eastAsia="Tahoma" w:hAnsi="Tahoma"/>
        </w:rPr>
      </w:pPr>
      <w:r w:rsidDel="00000000" w:rsidR="00000000" w:rsidRPr="00000000">
        <w:rPr>
          <w:rtl w:val="0"/>
        </w:rPr>
      </w:r>
    </w:p>
    <w:p w:rsidR="00000000" w:rsidDel="00000000" w:rsidP="00000000" w:rsidRDefault="00000000" w:rsidRPr="00000000" w14:paraId="0000005F">
      <w:pPr>
        <w:jc w:val="both"/>
        <w:rPr>
          <w:rFonts w:ascii="Tahoma" w:cs="Tahoma" w:eastAsia="Tahoma" w:hAnsi="Tahoma"/>
          <w:b w:val="1"/>
        </w:rPr>
      </w:pPr>
      <w:r w:rsidDel="00000000" w:rsidR="00000000" w:rsidRPr="00000000">
        <w:rPr>
          <w:rFonts w:ascii="Tahoma" w:cs="Tahoma" w:eastAsia="Tahoma" w:hAnsi="Tahoma"/>
          <w:b w:val="1"/>
          <w:rtl w:val="0"/>
        </w:rPr>
        <w:t xml:space="preserve">4. Scope of processed data, aim, duration, legal basis of data management, source of data</w:t>
      </w:r>
    </w:p>
    <w:p w:rsidR="00000000" w:rsidDel="00000000" w:rsidP="00000000" w:rsidRDefault="00000000" w:rsidRPr="00000000" w14:paraId="00000060">
      <w:pPr>
        <w:jc w:val="both"/>
        <w:rPr>
          <w:rFonts w:ascii="Tahoma" w:cs="Tahoma" w:eastAsia="Tahoma" w:hAnsi="Tahoma"/>
          <w:b w:val="1"/>
          <w:i w:val="1"/>
        </w:rPr>
      </w:pPr>
      <w:r w:rsidDel="00000000" w:rsidR="00000000" w:rsidRPr="00000000">
        <w:rPr>
          <w:rFonts w:ascii="Tahoma" w:cs="Tahoma" w:eastAsia="Tahoma" w:hAnsi="Tahoma"/>
          <w:b w:val="1"/>
          <w:i w:val="1"/>
          <w:rtl w:val="0"/>
        </w:rPr>
        <w:t xml:space="preserve">4.1 Data management related to the applicant</w:t>
      </w:r>
    </w:p>
    <w:tbl>
      <w:tblPr>
        <w:tblStyle w:val="Table1"/>
        <w:tblW w:w="94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44"/>
        <w:gridCol w:w="1914"/>
        <w:gridCol w:w="1924"/>
        <w:gridCol w:w="1857"/>
        <w:gridCol w:w="2054"/>
        <w:tblGridChange w:id="0">
          <w:tblGrid>
            <w:gridCol w:w="1744"/>
            <w:gridCol w:w="1914"/>
            <w:gridCol w:w="1924"/>
            <w:gridCol w:w="1857"/>
            <w:gridCol w:w="2054"/>
          </w:tblGrid>
        </w:tblGridChange>
      </w:tblGrid>
      <w:tr>
        <w:trPr>
          <w:cantSplit w:val="0"/>
          <w:tblHeader w:val="0"/>
        </w:trPr>
        <w:tc>
          <w:tcPr/>
          <w:p w:rsidR="00000000" w:rsidDel="00000000" w:rsidP="00000000" w:rsidRDefault="00000000" w:rsidRPr="00000000" w14:paraId="00000061">
            <w:pPr>
              <w:jc w:val="both"/>
              <w:rPr>
                <w:rFonts w:ascii="Tahoma" w:cs="Tahoma" w:eastAsia="Tahoma" w:hAnsi="Tahoma"/>
              </w:rPr>
            </w:pPr>
            <w:r w:rsidDel="00000000" w:rsidR="00000000" w:rsidRPr="00000000">
              <w:rPr>
                <w:rFonts w:ascii="Tahoma" w:cs="Tahoma" w:eastAsia="Tahoma" w:hAnsi="Tahoma"/>
                <w:rtl w:val="0"/>
              </w:rPr>
              <w:t xml:space="preserve">Scope of processed data</w:t>
            </w:r>
          </w:p>
        </w:tc>
        <w:tc>
          <w:tcPr/>
          <w:p w:rsidR="00000000" w:rsidDel="00000000" w:rsidP="00000000" w:rsidRDefault="00000000" w:rsidRPr="00000000" w14:paraId="00000062">
            <w:pPr>
              <w:jc w:val="both"/>
              <w:rPr>
                <w:rFonts w:ascii="Tahoma" w:cs="Tahoma" w:eastAsia="Tahoma" w:hAnsi="Tahoma"/>
              </w:rPr>
            </w:pPr>
            <w:r w:rsidDel="00000000" w:rsidR="00000000" w:rsidRPr="00000000">
              <w:rPr>
                <w:rFonts w:ascii="Tahoma" w:cs="Tahoma" w:eastAsia="Tahoma" w:hAnsi="Tahoma"/>
                <w:rtl w:val="0"/>
              </w:rPr>
              <w:t xml:space="preserve">Aim of data management</w:t>
            </w:r>
          </w:p>
        </w:tc>
        <w:tc>
          <w:tcPr/>
          <w:p w:rsidR="00000000" w:rsidDel="00000000" w:rsidP="00000000" w:rsidRDefault="00000000" w:rsidRPr="00000000" w14:paraId="00000063">
            <w:pPr>
              <w:jc w:val="both"/>
              <w:rPr>
                <w:rFonts w:ascii="Tahoma" w:cs="Tahoma" w:eastAsia="Tahoma" w:hAnsi="Tahoma"/>
              </w:rPr>
            </w:pPr>
            <w:r w:rsidDel="00000000" w:rsidR="00000000" w:rsidRPr="00000000">
              <w:rPr>
                <w:rFonts w:ascii="Tahoma" w:cs="Tahoma" w:eastAsia="Tahoma" w:hAnsi="Tahoma"/>
                <w:rtl w:val="0"/>
              </w:rPr>
              <w:t xml:space="preserve">Legal basis of data management</w:t>
            </w:r>
          </w:p>
        </w:tc>
        <w:tc>
          <w:tcPr/>
          <w:p w:rsidR="00000000" w:rsidDel="00000000" w:rsidP="00000000" w:rsidRDefault="00000000" w:rsidRPr="00000000" w14:paraId="00000064">
            <w:pPr>
              <w:jc w:val="both"/>
              <w:rPr>
                <w:rFonts w:ascii="Tahoma" w:cs="Tahoma" w:eastAsia="Tahoma" w:hAnsi="Tahoma"/>
              </w:rPr>
            </w:pPr>
            <w:r w:rsidDel="00000000" w:rsidR="00000000" w:rsidRPr="00000000">
              <w:rPr>
                <w:rFonts w:ascii="Tahoma" w:cs="Tahoma" w:eastAsia="Tahoma" w:hAnsi="Tahoma"/>
                <w:rtl w:val="0"/>
              </w:rPr>
              <w:t xml:space="preserve">Duration of data management</w:t>
            </w:r>
          </w:p>
        </w:tc>
        <w:tc>
          <w:tcPr/>
          <w:p w:rsidR="00000000" w:rsidDel="00000000" w:rsidP="00000000" w:rsidRDefault="00000000" w:rsidRPr="00000000" w14:paraId="00000065">
            <w:pPr>
              <w:jc w:val="both"/>
              <w:rPr>
                <w:rFonts w:ascii="Tahoma" w:cs="Tahoma" w:eastAsia="Tahoma" w:hAnsi="Tahoma"/>
              </w:rPr>
            </w:pPr>
            <w:r w:rsidDel="00000000" w:rsidR="00000000" w:rsidRPr="00000000">
              <w:rPr>
                <w:rFonts w:ascii="Tahoma" w:cs="Tahoma" w:eastAsia="Tahoma" w:hAnsi="Tahoma"/>
                <w:rtl w:val="0"/>
              </w:rPr>
              <w:t xml:space="preserve">Source of data</w:t>
            </w:r>
          </w:p>
        </w:tc>
      </w:tr>
      <w:tr>
        <w:trPr>
          <w:cantSplit w:val="0"/>
          <w:tblHeader w:val="0"/>
        </w:trPr>
        <w:tc>
          <w:tcPr/>
          <w:p w:rsidR="00000000" w:rsidDel="00000000" w:rsidP="00000000" w:rsidRDefault="00000000" w:rsidRPr="00000000" w14:paraId="00000066">
            <w:pPr>
              <w:jc w:val="both"/>
              <w:rPr>
                <w:rFonts w:ascii="Tahoma" w:cs="Tahoma" w:eastAsia="Tahoma" w:hAnsi="Tahoma"/>
              </w:rPr>
            </w:pPr>
            <w:r w:rsidDel="00000000" w:rsidR="00000000" w:rsidRPr="00000000">
              <w:rPr>
                <w:rFonts w:ascii="Tahoma" w:cs="Tahoma" w:eastAsia="Tahoma" w:hAnsi="Tahoma"/>
                <w:rtl w:val="0"/>
              </w:rPr>
              <w:t xml:space="preserve">name, Neptun code, identity card number</w:t>
            </w:r>
          </w:p>
        </w:tc>
        <w:tc>
          <w:tcPr/>
          <w:p w:rsidR="00000000" w:rsidDel="00000000" w:rsidP="00000000" w:rsidRDefault="00000000" w:rsidRPr="00000000" w14:paraId="00000067">
            <w:pPr>
              <w:jc w:val="both"/>
              <w:rPr>
                <w:rFonts w:ascii="Tahoma" w:cs="Tahoma" w:eastAsia="Tahoma" w:hAnsi="Tahoma"/>
              </w:rPr>
            </w:pPr>
            <w:r w:rsidDel="00000000" w:rsidR="00000000" w:rsidRPr="00000000">
              <w:rPr>
                <w:rFonts w:ascii="Tahoma" w:cs="Tahoma" w:eastAsia="Tahoma" w:hAnsi="Tahoma"/>
                <w:rtl w:val="0"/>
              </w:rPr>
              <w:t xml:space="preserve">organization of graduation ceremony, rental of the gown and the hat</w:t>
            </w:r>
          </w:p>
        </w:tc>
        <w:tc>
          <w:tcPr/>
          <w:p w:rsidR="00000000" w:rsidDel="00000000" w:rsidP="00000000" w:rsidRDefault="00000000" w:rsidRPr="00000000" w14:paraId="00000068">
            <w:pPr>
              <w:jc w:val="both"/>
              <w:rPr>
                <w:rFonts w:ascii="Tahoma" w:cs="Tahoma" w:eastAsia="Tahoma" w:hAnsi="Tahoma"/>
              </w:rPr>
            </w:pPr>
            <w:r w:rsidDel="00000000" w:rsidR="00000000" w:rsidRPr="00000000">
              <w:rPr>
                <w:rFonts w:ascii="Tahoma" w:cs="Tahoma" w:eastAsia="Tahoma" w:hAnsi="Tahoma"/>
                <w:rtl w:val="0"/>
              </w:rPr>
              <w:t xml:space="preserve">contractual relationship</w:t>
            </w:r>
          </w:p>
        </w:tc>
        <w:tc>
          <w:tcPr/>
          <w:p w:rsidR="00000000" w:rsidDel="00000000" w:rsidP="00000000" w:rsidRDefault="00000000" w:rsidRPr="00000000" w14:paraId="00000069">
            <w:pPr>
              <w:jc w:val="both"/>
              <w:rPr>
                <w:rFonts w:ascii="Tahoma" w:cs="Tahoma" w:eastAsia="Tahoma" w:hAnsi="Tahoma"/>
              </w:rPr>
            </w:pPr>
            <w:r w:rsidDel="00000000" w:rsidR="00000000" w:rsidRPr="00000000">
              <w:rPr>
                <w:rFonts w:ascii="Tahoma" w:cs="Tahoma" w:eastAsia="Tahoma" w:hAnsi="Tahoma"/>
                <w:rtl w:val="0"/>
              </w:rPr>
              <w:t xml:space="preserve">within the limitation period</w:t>
            </w:r>
          </w:p>
        </w:tc>
        <w:tc>
          <w:tcPr/>
          <w:p w:rsidR="00000000" w:rsidDel="00000000" w:rsidP="00000000" w:rsidRDefault="00000000" w:rsidRPr="00000000" w14:paraId="0000006A">
            <w:pPr>
              <w:jc w:val="both"/>
              <w:rPr>
                <w:rFonts w:ascii="Tahoma" w:cs="Tahoma" w:eastAsia="Tahoma" w:hAnsi="Tahoma"/>
              </w:rPr>
            </w:pPr>
            <w:r w:rsidDel="00000000" w:rsidR="00000000" w:rsidRPr="00000000">
              <w:rPr>
                <w:rFonts w:ascii="Tahoma" w:cs="Tahoma" w:eastAsia="Tahoma" w:hAnsi="Tahoma"/>
                <w:rtl w:val="0"/>
              </w:rPr>
              <w:t xml:space="preserve">voluntary data provision of the data subject</w:t>
            </w:r>
          </w:p>
        </w:tc>
      </w:tr>
      <w:tr>
        <w:trPr>
          <w:cantSplit w:val="0"/>
          <w:tblHeader w:val="0"/>
        </w:trPr>
        <w:tc>
          <w:tcPr/>
          <w:p w:rsidR="00000000" w:rsidDel="00000000" w:rsidP="00000000" w:rsidRDefault="00000000" w:rsidRPr="00000000" w14:paraId="0000006B">
            <w:pPr>
              <w:jc w:val="both"/>
              <w:rPr>
                <w:rFonts w:ascii="Tahoma" w:cs="Tahoma" w:eastAsia="Tahoma" w:hAnsi="Tahoma"/>
              </w:rPr>
            </w:pPr>
            <w:r w:rsidDel="00000000" w:rsidR="00000000" w:rsidRPr="00000000">
              <w:rPr>
                <w:rFonts w:ascii="Tahoma" w:cs="Tahoma" w:eastAsia="Tahoma" w:hAnsi="Tahoma"/>
                <w:rtl w:val="0"/>
              </w:rPr>
              <w:t xml:space="preserve">name, Neptun code, identity card number, study data</w:t>
            </w:r>
          </w:p>
        </w:tc>
        <w:tc>
          <w:tcPr/>
          <w:p w:rsidR="00000000" w:rsidDel="00000000" w:rsidP="00000000" w:rsidRDefault="00000000" w:rsidRPr="00000000" w14:paraId="0000006C">
            <w:pPr>
              <w:jc w:val="both"/>
              <w:rPr>
                <w:rFonts w:ascii="Tahoma" w:cs="Tahoma" w:eastAsia="Tahoma" w:hAnsi="Tahoma"/>
              </w:rPr>
            </w:pPr>
            <w:r w:rsidDel="00000000" w:rsidR="00000000" w:rsidRPr="00000000">
              <w:rPr>
                <w:rFonts w:ascii="Tahoma" w:cs="Tahoma" w:eastAsia="Tahoma" w:hAnsi="Tahoma"/>
                <w:rtl w:val="0"/>
              </w:rPr>
              <w:t xml:space="preserve">organization of graduation ceremony, taking photographs during the ceremony and the publication of these photographs</w:t>
            </w:r>
          </w:p>
        </w:tc>
        <w:tc>
          <w:tcPr/>
          <w:p w:rsidR="00000000" w:rsidDel="00000000" w:rsidP="00000000" w:rsidRDefault="00000000" w:rsidRPr="00000000" w14:paraId="0000006D">
            <w:pPr>
              <w:jc w:val="both"/>
              <w:rPr>
                <w:rFonts w:ascii="Tahoma" w:cs="Tahoma" w:eastAsia="Tahoma" w:hAnsi="Tahoma"/>
              </w:rPr>
            </w:pPr>
            <w:r w:rsidDel="00000000" w:rsidR="00000000" w:rsidRPr="00000000">
              <w:rPr>
                <w:rFonts w:ascii="Tahoma" w:cs="Tahoma" w:eastAsia="Tahoma" w:hAnsi="Tahoma"/>
                <w:rtl w:val="0"/>
              </w:rPr>
              <w:t xml:space="preserve">voluntary contribution of the data subject</w:t>
            </w:r>
          </w:p>
        </w:tc>
        <w:tc>
          <w:tcPr/>
          <w:p w:rsidR="00000000" w:rsidDel="00000000" w:rsidP="00000000" w:rsidRDefault="00000000" w:rsidRPr="00000000" w14:paraId="0000006E">
            <w:pPr>
              <w:jc w:val="both"/>
              <w:rPr>
                <w:rFonts w:ascii="Tahoma" w:cs="Tahoma" w:eastAsia="Tahoma" w:hAnsi="Tahoma"/>
              </w:rPr>
            </w:pPr>
            <w:r w:rsidDel="00000000" w:rsidR="00000000" w:rsidRPr="00000000">
              <w:rPr>
                <w:rFonts w:ascii="Tahoma" w:cs="Tahoma" w:eastAsia="Tahoma" w:hAnsi="Tahoma"/>
                <w:rtl w:val="0"/>
              </w:rPr>
              <w:t xml:space="preserve">until consent is withdrawn</w:t>
            </w:r>
          </w:p>
        </w:tc>
        <w:tc>
          <w:tcPr/>
          <w:p w:rsidR="00000000" w:rsidDel="00000000" w:rsidP="00000000" w:rsidRDefault="00000000" w:rsidRPr="00000000" w14:paraId="0000006F">
            <w:pPr>
              <w:jc w:val="both"/>
              <w:rPr>
                <w:rFonts w:ascii="Tahoma" w:cs="Tahoma" w:eastAsia="Tahoma" w:hAnsi="Tahoma"/>
              </w:rPr>
            </w:pPr>
            <w:r w:rsidDel="00000000" w:rsidR="00000000" w:rsidRPr="00000000">
              <w:rPr>
                <w:rFonts w:ascii="Tahoma" w:cs="Tahoma" w:eastAsia="Tahoma" w:hAnsi="Tahoma"/>
                <w:rtl w:val="0"/>
              </w:rPr>
              <w:t xml:space="preserve">voluntary data provision of the data subject, recordings made at the event/photographs taken at the event</w:t>
            </w:r>
          </w:p>
        </w:tc>
      </w:tr>
    </w:tbl>
    <w:p w:rsidR="00000000" w:rsidDel="00000000" w:rsidP="00000000" w:rsidRDefault="00000000" w:rsidRPr="00000000" w14:paraId="00000070">
      <w:pPr>
        <w:jc w:val="both"/>
        <w:rPr>
          <w:rFonts w:ascii="Tahoma" w:cs="Tahoma" w:eastAsia="Tahoma" w:hAnsi="Tahoma"/>
        </w:rPr>
      </w:pPr>
      <w:r w:rsidDel="00000000" w:rsidR="00000000" w:rsidRPr="00000000">
        <w:rPr>
          <w:rtl w:val="0"/>
        </w:rPr>
      </w:r>
    </w:p>
    <w:p w:rsidR="00000000" w:rsidDel="00000000" w:rsidP="00000000" w:rsidRDefault="00000000" w:rsidRPr="00000000" w14:paraId="00000071">
      <w:pPr>
        <w:jc w:val="both"/>
        <w:rPr>
          <w:rFonts w:ascii="Tahoma" w:cs="Tahoma" w:eastAsia="Tahoma" w:hAnsi="Tahoma"/>
        </w:rPr>
      </w:pPr>
      <w:r w:rsidDel="00000000" w:rsidR="00000000" w:rsidRPr="00000000">
        <w:rPr>
          <w:rFonts w:ascii="Tahoma" w:cs="Tahoma" w:eastAsia="Tahoma" w:hAnsi="Tahoma"/>
          <w:b w:val="1"/>
          <w:rtl w:val="0"/>
        </w:rPr>
        <w:t xml:space="preserve">4.1.1 Data management process:</w:t>
      </w:r>
      <w:r w:rsidDel="00000000" w:rsidR="00000000" w:rsidRPr="00000000">
        <w:rPr>
          <w:rFonts w:ascii="Tahoma" w:cs="Tahoma" w:eastAsia="Tahoma" w:hAnsi="Tahoma"/>
          <w:rtl w:val="0"/>
        </w:rPr>
        <w:t xml:space="preserve"> The University and the colleagues of the concerned organisational units will process the personal data provided by the data subject only in order to perform the administrative task necessary to conduct the event. The University Service Centre and Dormitory will publish the recordings, photographs of the ceremony on the oregdiak.sze.hu and the alumni.sze.hu websites.</w:t>
      </w:r>
    </w:p>
    <w:p w:rsidR="00000000" w:rsidDel="00000000" w:rsidP="00000000" w:rsidRDefault="00000000" w:rsidRPr="00000000" w14:paraId="00000072">
      <w:pPr>
        <w:jc w:val="both"/>
        <w:rPr>
          <w:rFonts w:ascii="Tahoma" w:cs="Tahoma" w:eastAsia="Tahoma" w:hAnsi="Tahoma"/>
        </w:rPr>
      </w:pPr>
      <w:r w:rsidDel="00000000" w:rsidR="00000000" w:rsidRPr="00000000">
        <w:rPr>
          <w:rtl w:val="0"/>
        </w:rPr>
      </w:r>
    </w:p>
    <w:p w:rsidR="00000000" w:rsidDel="00000000" w:rsidP="00000000" w:rsidRDefault="00000000" w:rsidRPr="00000000" w14:paraId="00000073">
      <w:pPr>
        <w:jc w:val="both"/>
        <w:rPr>
          <w:rFonts w:ascii="Tahoma" w:cs="Tahoma" w:eastAsia="Tahoma" w:hAnsi="Tahoma"/>
          <w:b w:val="1"/>
        </w:rPr>
      </w:pPr>
      <w:r w:rsidDel="00000000" w:rsidR="00000000" w:rsidRPr="00000000">
        <w:rPr>
          <w:rFonts w:ascii="Tahoma" w:cs="Tahoma" w:eastAsia="Tahoma" w:hAnsi="Tahoma"/>
          <w:b w:val="1"/>
          <w:rtl w:val="0"/>
        </w:rPr>
        <w:t xml:space="preserve">5. Data transfer, data processing</w:t>
      </w:r>
    </w:p>
    <w:p w:rsidR="00000000" w:rsidDel="00000000" w:rsidP="00000000" w:rsidRDefault="00000000" w:rsidRPr="00000000" w14:paraId="00000074">
      <w:pPr>
        <w:jc w:val="both"/>
        <w:rPr>
          <w:rFonts w:ascii="Tahoma" w:cs="Tahoma" w:eastAsia="Tahoma" w:hAnsi="Tahoma"/>
        </w:rPr>
      </w:pPr>
      <w:r w:rsidDel="00000000" w:rsidR="00000000" w:rsidRPr="00000000">
        <w:rPr>
          <w:rFonts w:ascii="Tahoma" w:cs="Tahoma" w:eastAsia="Tahoma" w:hAnsi="Tahoma"/>
          <w:rtl w:val="0"/>
        </w:rPr>
        <w:t xml:space="preserve">The University will only transfer personal data to third parties with the permission of the law or with the consent of the data subject in exceptional cases. For the current data processing the University will engage the services of the following data processor:</w:t>
      </w:r>
    </w:p>
    <w:p w:rsidR="00000000" w:rsidDel="00000000" w:rsidP="00000000" w:rsidRDefault="00000000" w:rsidRPr="00000000" w14:paraId="00000075">
      <w:pPr>
        <w:jc w:val="both"/>
        <w:rPr>
          <w:rFonts w:ascii="Tahoma" w:cs="Tahoma" w:eastAsia="Tahoma" w:hAnsi="Tahoma"/>
        </w:rPr>
      </w:pPr>
      <w:r w:rsidDel="00000000" w:rsidR="00000000" w:rsidRPr="00000000">
        <w:rPr>
          <w:rFonts w:ascii="Tahoma" w:cs="Tahoma" w:eastAsia="Tahoma" w:hAnsi="Tahoma"/>
          <w:rtl w:val="0"/>
        </w:rPr>
        <w:t xml:space="preserve">Mekli Zoltán sole proprietor</w:t>
      </w:r>
    </w:p>
    <w:p w:rsidR="00000000" w:rsidDel="00000000" w:rsidP="00000000" w:rsidRDefault="00000000" w:rsidRPr="00000000" w14:paraId="00000076">
      <w:pPr>
        <w:jc w:val="both"/>
        <w:rPr>
          <w:rFonts w:ascii="Tahoma" w:cs="Tahoma" w:eastAsia="Tahoma" w:hAnsi="Tahoma"/>
        </w:rPr>
      </w:pPr>
      <w:r w:rsidDel="00000000" w:rsidR="00000000" w:rsidRPr="00000000">
        <w:rPr>
          <w:rFonts w:ascii="Tahoma" w:cs="Tahoma" w:eastAsia="Tahoma" w:hAnsi="Tahoma"/>
          <w:rtl w:val="0"/>
        </w:rPr>
        <w:t xml:space="preserve">address: 9027 Győr, 20 Ipari út, 1</w:t>
      </w:r>
      <w:r w:rsidDel="00000000" w:rsidR="00000000" w:rsidRPr="00000000">
        <w:rPr>
          <w:rFonts w:ascii="Tahoma" w:cs="Tahoma" w:eastAsia="Tahoma" w:hAnsi="Tahoma"/>
          <w:vertAlign w:val="superscript"/>
          <w:rtl w:val="0"/>
        </w:rPr>
        <w:t xml:space="preserve">st</w:t>
      </w:r>
      <w:r w:rsidDel="00000000" w:rsidR="00000000" w:rsidRPr="00000000">
        <w:rPr>
          <w:rFonts w:ascii="Tahoma" w:cs="Tahoma" w:eastAsia="Tahoma" w:hAnsi="Tahoma"/>
          <w:rtl w:val="0"/>
        </w:rPr>
        <w:t xml:space="preserve"> floor, door no. 6</w:t>
      </w:r>
    </w:p>
    <w:p w:rsidR="00000000" w:rsidDel="00000000" w:rsidP="00000000" w:rsidRDefault="00000000" w:rsidRPr="00000000" w14:paraId="00000077">
      <w:pPr>
        <w:jc w:val="both"/>
        <w:rPr>
          <w:rFonts w:ascii="Tahoma" w:cs="Tahoma" w:eastAsia="Tahoma" w:hAnsi="Tahoma"/>
        </w:rPr>
      </w:pPr>
      <w:r w:rsidDel="00000000" w:rsidR="00000000" w:rsidRPr="00000000">
        <w:rPr>
          <w:rFonts w:ascii="Tahoma" w:cs="Tahoma" w:eastAsia="Tahoma" w:hAnsi="Tahoma"/>
          <w:rtl w:val="0"/>
        </w:rPr>
        <w:t xml:space="preserve">email: </w:t>
      </w:r>
      <w:hyperlink r:id="rId10">
        <w:r w:rsidDel="00000000" w:rsidR="00000000" w:rsidRPr="00000000">
          <w:rPr>
            <w:rFonts w:ascii="Tahoma" w:cs="Tahoma" w:eastAsia="Tahoma" w:hAnsi="Tahoma"/>
            <w:color w:val="0563c1"/>
            <w:highlight w:val="white"/>
            <w:u w:val="single"/>
            <w:rtl w:val="0"/>
          </w:rPr>
          <w:t xml:space="preserve">mekliz@meklizfotostudio.hu</w:t>
        </w:r>
      </w:hyperlink>
      <w:r w:rsidDel="00000000" w:rsidR="00000000" w:rsidRPr="00000000">
        <w:rPr>
          <w:rtl w:val="0"/>
        </w:rPr>
      </w:r>
    </w:p>
    <w:p w:rsidR="00000000" w:rsidDel="00000000" w:rsidP="00000000" w:rsidRDefault="00000000" w:rsidRPr="00000000" w14:paraId="00000078">
      <w:pPr>
        <w:jc w:val="both"/>
        <w:rPr>
          <w:rFonts w:ascii="Tahoma" w:cs="Tahoma" w:eastAsia="Tahoma" w:hAnsi="Tahoma"/>
        </w:rPr>
      </w:pPr>
      <w:r w:rsidDel="00000000" w:rsidR="00000000" w:rsidRPr="00000000">
        <w:rPr>
          <w:rFonts w:ascii="Tahoma" w:cs="Tahoma" w:eastAsia="Tahoma" w:hAnsi="Tahoma"/>
          <w:rtl w:val="0"/>
        </w:rPr>
        <w:t xml:space="preserve">telephone: +36309974073</w:t>
      </w:r>
    </w:p>
    <w:p w:rsidR="00000000" w:rsidDel="00000000" w:rsidP="00000000" w:rsidRDefault="00000000" w:rsidRPr="00000000" w14:paraId="00000079">
      <w:pPr>
        <w:jc w:val="both"/>
        <w:rPr>
          <w:rFonts w:ascii="Tahoma" w:cs="Tahoma" w:eastAsia="Tahoma" w:hAnsi="Tahoma"/>
        </w:rPr>
      </w:pPr>
      <w:r w:rsidDel="00000000" w:rsidR="00000000" w:rsidRPr="00000000">
        <w:rPr>
          <w:rtl w:val="0"/>
        </w:rPr>
      </w:r>
    </w:p>
    <w:p w:rsidR="00000000" w:rsidDel="00000000" w:rsidP="00000000" w:rsidRDefault="00000000" w:rsidRPr="00000000" w14:paraId="0000007A">
      <w:pPr>
        <w:jc w:val="both"/>
        <w:rPr>
          <w:rFonts w:ascii="Tahoma" w:cs="Tahoma" w:eastAsia="Tahoma" w:hAnsi="Tahoma"/>
          <w:b w:val="1"/>
        </w:rPr>
      </w:pPr>
      <w:r w:rsidDel="00000000" w:rsidR="00000000" w:rsidRPr="00000000">
        <w:rPr>
          <w:rFonts w:ascii="Tahoma" w:cs="Tahoma" w:eastAsia="Tahoma" w:hAnsi="Tahoma"/>
          <w:b w:val="1"/>
          <w:rtl w:val="0"/>
        </w:rPr>
        <w:t xml:space="preserve">6. Data protection measures:</w:t>
      </w:r>
    </w:p>
    <w:p w:rsidR="00000000" w:rsidDel="00000000" w:rsidP="00000000" w:rsidRDefault="00000000" w:rsidRPr="00000000" w14:paraId="0000007B">
      <w:pPr>
        <w:jc w:val="both"/>
        <w:rPr>
          <w:rFonts w:ascii="Tahoma" w:cs="Tahoma" w:eastAsia="Tahoma" w:hAnsi="Tahoma"/>
          <w:color w:val="1b1b1b"/>
          <w:highlight w:val="white"/>
        </w:rPr>
      </w:pPr>
      <w:r w:rsidDel="00000000" w:rsidR="00000000" w:rsidRPr="00000000">
        <w:rPr>
          <w:rFonts w:ascii="Tahoma" w:cs="Tahoma" w:eastAsia="Tahoma" w:hAnsi="Tahoma"/>
          <w:rtl w:val="0"/>
        </w:rPr>
        <w:t xml:space="preserve">By the application of the appropriate technical or organisational actions, the University guarantees the adequate security of personal data, including the protection against unauthorized or illegal treatment, accidental loss, destruction or damage of data.</w:t>
      </w:r>
      <w:r w:rsidDel="00000000" w:rsidR="00000000" w:rsidRPr="00000000">
        <w:rPr>
          <w:rtl w:val="0"/>
        </w:rPr>
      </w:r>
    </w:p>
    <w:p w:rsidR="00000000" w:rsidDel="00000000" w:rsidP="00000000" w:rsidRDefault="00000000" w:rsidRPr="00000000" w14:paraId="0000007C">
      <w:pPr>
        <w:jc w:val="both"/>
        <w:rPr>
          <w:rFonts w:ascii="Tahoma" w:cs="Tahoma" w:eastAsia="Tahoma" w:hAnsi="Tahoma"/>
        </w:rPr>
      </w:pPr>
      <w:r w:rsidDel="00000000" w:rsidR="00000000" w:rsidRPr="00000000">
        <w:rPr>
          <w:rtl w:val="0"/>
        </w:rPr>
      </w:r>
    </w:p>
    <w:p w:rsidR="00000000" w:rsidDel="00000000" w:rsidP="00000000" w:rsidRDefault="00000000" w:rsidRPr="00000000" w14:paraId="0000007D">
      <w:pPr>
        <w:jc w:val="both"/>
        <w:rPr>
          <w:rFonts w:ascii="Tahoma" w:cs="Tahoma" w:eastAsia="Tahoma" w:hAnsi="Tahoma"/>
          <w:b w:val="1"/>
        </w:rPr>
      </w:pPr>
      <w:r w:rsidDel="00000000" w:rsidR="00000000" w:rsidRPr="00000000">
        <w:rPr>
          <w:rFonts w:ascii="Tahoma" w:cs="Tahoma" w:eastAsia="Tahoma" w:hAnsi="Tahoma"/>
          <w:b w:val="1"/>
          <w:rtl w:val="0"/>
        </w:rPr>
        <w:t xml:space="preserve">7. Your rights related to data management:</w:t>
      </w:r>
    </w:p>
    <w:p w:rsidR="00000000" w:rsidDel="00000000" w:rsidP="00000000" w:rsidRDefault="00000000" w:rsidRPr="00000000" w14:paraId="0000007E">
      <w:pPr>
        <w:jc w:val="both"/>
        <w:rPr>
          <w:rFonts w:ascii="Tahoma" w:cs="Tahoma" w:eastAsia="Tahoma" w:hAnsi="Tahoma"/>
        </w:rPr>
      </w:pPr>
      <w:r w:rsidDel="00000000" w:rsidR="00000000" w:rsidRPr="00000000">
        <w:rPr>
          <w:rFonts w:ascii="Tahoma" w:cs="Tahoma" w:eastAsia="Tahoma" w:hAnsi="Tahoma"/>
          <w:rtl w:val="0"/>
        </w:rPr>
        <w:t xml:space="preserve">Your data protection rights and your legal remedy and their restrictions are included in the GDPR (especially in articles 15., 16., 17., 18., 19., 21., 22., 77., 78., 79. and 82. of the GDPR). You can ask for information, you can request the rectification, deletion of your data, or the limitation of data management, you can object to data management based on legitimate interest any time.</w:t>
      </w:r>
    </w:p>
    <w:p w:rsidR="00000000" w:rsidDel="00000000" w:rsidP="00000000" w:rsidRDefault="00000000" w:rsidRPr="00000000" w14:paraId="0000007F">
      <w:pPr>
        <w:jc w:val="both"/>
        <w:rPr>
          <w:rFonts w:ascii="Tahoma" w:cs="Tahoma" w:eastAsia="Tahoma" w:hAnsi="Tahoma"/>
        </w:rPr>
      </w:pPr>
      <w:r w:rsidDel="00000000" w:rsidR="00000000" w:rsidRPr="00000000">
        <w:rPr>
          <w:rFonts w:ascii="Tahoma" w:cs="Tahoma" w:eastAsia="Tahoma" w:hAnsi="Tahoma"/>
          <w:rtl w:val="0"/>
        </w:rPr>
        <w:t xml:space="preserve">You can exercise your rights by contacting:</w:t>
      </w:r>
    </w:p>
    <w:p w:rsidR="00000000" w:rsidDel="00000000" w:rsidP="00000000" w:rsidRDefault="00000000" w:rsidRPr="00000000" w14:paraId="00000080">
      <w:pPr>
        <w:jc w:val="both"/>
        <w:rPr>
          <w:rFonts w:ascii="Tahoma" w:cs="Tahoma" w:eastAsia="Tahoma" w:hAnsi="Tahoma"/>
        </w:rPr>
      </w:pPr>
      <w:r w:rsidDel="00000000" w:rsidR="00000000" w:rsidRPr="00000000">
        <w:rPr>
          <w:rFonts w:ascii="Tahoma" w:cs="Tahoma" w:eastAsia="Tahoma" w:hAnsi="Tahoma"/>
          <w:rtl w:val="0"/>
        </w:rPr>
        <w:t xml:space="preserve">in person: 9026 Győr, 1 Egyetem tér</w:t>
      </w:r>
    </w:p>
    <w:p w:rsidR="00000000" w:rsidDel="00000000" w:rsidP="00000000" w:rsidRDefault="00000000" w:rsidRPr="00000000" w14:paraId="00000081">
      <w:pPr>
        <w:jc w:val="both"/>
        <w:rPr>
          <w:rFonts w:ascii="Tahoma" w:cs="Tahoma" w:eastAsia="Tahoma" w:hAnsi="Tahoma"/>
        </w:rPr>
      </w:pPr>
      <w:r w:rsidDel="00000000" w:rsidR="00000000" w:rsidRPr="00000000">
        <w:rPr>
          <w:rFonts w:ascii="Tahoma" w:cs="Tahoma" w:eastAsia="Tahoma" w:hAnsi="Tahoma"/>
          <w:rtl w:val="0"/>
        </w:rPr>
        <w:t xml:space="preserve">on the telephone: +3696 503 400</w:t>
      </w:r>
    </w:p>
    <w:p w:rsidR="00000000" w:rsidDel="00000000" w:rsidP="00000000" w:rsidRDefault="00000000" w:rsidRPr="00000000" w14:paraId="00000082">
      <w:pPr>
        <w:jc w:val="both"/>
        <w:rPr>
          <w:rFonts w:ascii="Tahoma" w:cs="Tahoma" w:eastAsia="Tahoma" w:hAnsi="Tahoma"/>
        </w:rPr>
      </w:pPr>
      <w:r w:rsidDel="00000000" w:rsidR="00000000" w:rsidRPr="00000000">
        <w:rPr>
          <w:rFonts w:ascii="Tahoma" w:cs="Tahoma" w:eastAsia="Tahoma" w:hAnsi="Tahoma"/>
          <w:rtl w:val="0"/>
        </w:rPr>
        <w:t xml:space="preserve">via email: adatvedelem@sze.hu</w:t>
      </w:r>
    </w:p>
    <w:p w:rsidR="00000000" w:rsidDel="00000000" w:rsidP="00000000" w:rsidRDefault="00000000" w:rsidRPr="00000000" w14:paraId="00000083">
      <w:pPr>
        <w:jc w:val="both"/>
        <w:rPr>
          <w:rFonts w:ascii="Tahoma" w:cs="Tahoma" w:eastAsia="Tahoma" w:hAnsi="Tahoma"/>
        </w:rPr>
      </w:pPr>
      <w:r w:rsidDel="00000000" w:rsidR="00000000" w:rsidRPr="00000000">
        <w:rPr>
          <w:rFonts w:ascii="Tahoma" w:cs="Tahoma" w:eastAsia="Tahoma" w:hAnsi="Tahoma"/>
          <w:rtl w:val="0"/>
        </w:rPr>
        <w:t xml:space="preserve">name of the data protection officer: dr. Pőcze Péter</w:t>
      </w:r>
    </w:p>
    <w:p w:rsidR="00000000" w:rsidDel="00000000" w:rsidP="00000000" w:rsidRDefault="00000000" w:rsidRPr="00000000" w14:paraId="00000084">
      <w:pPr>
        <w:jc w:val="both"/>
        <w:rPr>
          <w:rFonts w:ascii="Tahoma" w:cs="Tahoma" w:eastAsia="Tahoma" w:hAnsi="Tahoma"/>
        </w:rPr>
      </w:pPr>
      <w:r w:rsidDel="00000000" w:rsidR="00000000" w:rsidRPr="00000000">
        <w:rPr>
          <w:rFonts w:ascii="Tahoma" w:cs="Tahoma" w:eastAsia="Tahoma" w:hAnsi="Tahoma"/>
          <w:rtl w:val="0"/>
        </w:rPr>
        <w:t xml:space="preserve">telephone: +3696/503-400 / extension 3173</w:t>
      </w:r>
    </w:p>
    <w:p w:rsidR="00000000" w:rsidDel="00000000" w:rsidP="00000000" w:rsidRDefault="00000000" w:rsidRPr="00000000" w14:paraId="00000085">
      <w:pPr>
        <w:jc w:val="both"/>
        <w:rPr>
          <w:rFonts w:ascii="Tahoma" w:cs="Tahoma" w:eastAsia="Tahoma" w:hAnsi="Tahoma"/>
        </w:rPr>
      </w:pPr>
      <w:r w:rsidDel="00000000" w:rsidR="00000000" w:rsidRPr="00000000">
        <w:rPr>
          <w:rtl w:val="0"/>
        </w:rPr>
      </w:r>
    </w:p>
    <w:p w:rsidR="00000000" w:rsidDel="00000000" w:rsidP="00000000" w:rsidRDefault="00000000" w:rsidRPr="00000000" w14:paraId="00000086">
      <w:pPr>
        <w:jc w:val="both"/>
        <w:rPr>
          <w:rFonts w:ascii="Tahoma" w:cs="Tahoma" w:eastAsia="Tahoma" w:hAnsi="Tahoma"/>
          <w:b w:val="1"/>
        </w:rPr>
      </w:pPr>
      <w:r w:rsidDel="00000000" w:rsidR="00000000" w:rsidRPr="00000000">
        <w:rPr>
          <w:rFonts w:ascii="Tahoma" w:cs="Tahoma" w:eastAsia="Tahoma" w:hAnsi="Tahoma"/>
          <w:b w:val="1"/>
          <w:rtl w:val="0"/>
        </w:rPr>
        <w:t xml:space="preserve">-Right to information:</w:t>
      </w:r>
    </w:p>
    <w:p w:rsidR="00000000" w:rsidDel="00000000" w:rsidP="00000000" w:rsidRDefault="00000000" w:rsidRPr="00000000" w14:paraId="00000087">
      <w:pPr>
        <w:jc w:val="both"/>
        <w:rPr>
          <w:rFonts w:ascii="Tahoma" w:cs="Tahoma" w:eastAsia="Tahoma" w:hAnsi="Tahoma"/>
        </w:rPr>
      </w:pPr>
      <w:r w:rsidDel="00000000" w:rsidR="00000000" w:rsidRPr="00000000">
        <w:rPr>
          <w:rFonts w:ascii="Tahoma" w:cs="Tahoma" w:eastAsia="Tahoma" w:hAnsi="Tahoma"/>
          <w:rtl w:val="0"/>
        </w:rPr>
        <w:t xml:space="preserve">You can ask for information about the processing of your personal data in writing any time, such as:</w:t>
      </w:r>
    </w:p>
    <w:p w:rsidR="00000000" w:rsidDel="00000000" w:rsidP="00000000" w:rsidRDefault="00000000" w:rsidRPr="00000000" w14:paraId="00000088">
      <w:pPr>
        <w:jc w:val="both"/>
        <w:rPr>
          <w:rFonts w:ascii="Tahoma" w:cs="Tahoma" w:eastAsia="Tahoma" w:hAnsi="Tahoma"/>
        </w:rPr>
      </w:pPr>
      <w:r w:rsidDel="00000000" w:rsidR="00000000" w:rsidRPr="00000000">
        <w:rPr>
          <w:rFonts w:ascii="Tahoma" w:cs="Tahoma" w:eastAsia="Tahoma" w:hAnsi="Tahoma"/>
          <w:rtl w:val="0"/>
        </w:rPr>
        <w:t xml:space="preserve">-which of your personal data is processed</w:t>
      </w:r>
    </w:p>
    <w:p w:rsidR="00000000" w:rsidDel="00000000" w:rsidP="00000000" w:rsidRDefault="00000000" w:rsidRPr="00000000" w14:paraId="00000089">
      <w:pPr>
        <w:jc w:val="both"/>
        <w:rPr>
          <w:rFonts w:ascii="Tahoma" w:cs="Tahoma" w:eastAsia="Tahoma" w:hAnsi="Tahoma"/>
        </w:rPr>
      </w:pPr>
      <w:r w:rsidDel="00000000" w:rsidR="00000000" w:rsidRPr="00000000">
        <w:rPr>
          <w:rFonts w:ascii="Tahoma" w:cs="Tahoma" w:eastAsia="Tahoma" w:hAnsi="Tahoma"/>
          <w:rtl w:val="0"/>
        </w:rPr>
        <w:t xml:space="preserve">-on what legal basis your personal data is processed</w:t>
      </w:r>
    </w:p>
    <w:p w:rsidR="00000000" w:rsidDel="00000000" w:rsidP="00000000" w:rsidRDefault="00000000" w:rsidRPr="00000000" w14:paraId="0000008A">
      <w:pPr>
        <w:jc w:val="both"/>
        <w:rPr>
          <w:rFonts w:ascii="Tahoma" w:cs="Tahoma" w:eastAsia="Tahoma" w:hAnsi="Tahoma"/>
        </w:rPr>
      </w:pPr>
      <w:r w:rsidDel="00000000" w:rsidR="00000000" w:rsidRPr="00000000">
        <w:rPr>
          <w:rFonts w:ascii="Tahoma" w:cs="Tahoma" w:eastAsia="Tahoma" w:hAnsi="Tahoma"/>
          <w:rtl w:val="0"/>
        </w:rPr>
        <w:t xml:space="preserve">-for what purpose your personal data is processed</w:t>
      </w:r>
    </w:p>
    <w:p w:rsidR="00000000" w:rsidDel="00000000" w:rsidP="00000000" w:rsidRDefault="00000000" w:rsidRPr="00000000" w14:paraId="0000008B">
      <w:pPr>
        <w:jc w:val="both"/>
        <w:rPr>
          <w:rFonts w:ascii="Tahoma" w:cs="Tahoma" w:eastAsia="Tahoma" w:hAnsi="Tahoma"/>
        </w:rPr>
      </w:pPr>
      <w:r w:rsidDel="00000000" w:rsidR="00000000" w:rsidRPr="00000000">
        <w:rPr>
          <w:rFonts w:ascii="Tahoma" w:cs="Tahoma" w:eastAsia="Tahoma" w:hAnsi="Tahoma"/>
          <w:rtl w:val="0"/>
        </w:rPr>
        <w:t xml:space="preserve">-from what sources your personal data is processed</w:t>
      </w:r>
    </w:p>
    <w:p w:rsidR="00000000" w:rsidDel="00000000" w:rsidP="00000000" w:rsidRDefault="00000000" w:rsidRPr="00000000" w14:paraId="0000008C">
      <w:pPr>
        <w:jc w:val="both"/>
        <w:rPr>
          <w:rFonts w:ascii="Tahoma" w:cs="Tahoma" w:eastAsia="Tahoma" w:hAnsi="Tahoma"/>
        </w:rPr>
      </w:pPr>
      <w:r w:rsidDel="00000000" w:rsidR="00000000" w:rsidRPr="00000000">
        <w:rPr>
          <w:rFonts w:ascii="Tahoma" w:cs="Tahoma" w:eastAsia="Tahoma" w:hAnsi="Tahoma"/>
          <w:rtl w:val="0"/>
        </w:rPr>
        <w:t xml:space="preserve">-for how long your personal data is processed</w:t>
      </w:r>
    </w:p>
    <w:p w:rsidR="00000000" w:rsidDel="00000000" w:rsidP="00000000" w:rsidRDefault="00000000" w:rsidRPr="00000000" w14:paraId="0000008D">
      <w:pPr>
        <w:jc w:val="both"/>
        <w:rPr>
          <w:rFonts w:ascii="Tahoma" w:cs="Tahoma" w:eastAsia="Tahoma" w:hAnsi="Tahoma"/>
        </w:rPr>
      </w:pPr>
      <w:r w:rsidDel="00000000" w:rsidR="00000000" w:rsidRPr="00000000">
        <w:rPr>
          <w:rFonts w:ascii="Tahoma" w:cs="Tahoma" w:eastAsia="Tahoma" w:hAnsi="Tahoma"/>
          <w:rtl w:val="0"/>
        </w:rPr>
        <w:t xml:space="preserve">-what data management rights you have</w:t>
      </w:r>
    </w:p>
    <w:p w:rsidR="00000000" w:rsidDel="00000000" w:rsidP="00000000" w:rsidRDefault="00000000" w:rsidRPr="00000000" w14:paraId="0000008E">
      <w:pPr>
        <w:jc w:val="both"/>
        <w:rPr>
          <w:rFonts w:ascii="Tahoma" w:cs="Tahoma" w:eastAsia="Tahoma" w:hAnsi="Tahoma"/>
        </w:rPr>
      </w:pPr>
      <w:r w:rsidDel="00000000" w:rsidR="00000000" w:rsidRPr="00000000">
        <w:rPr>
          <w:rFonts w:ascii="Tahoma" w:cs="Tahoma" w:eastAsia="Tahoma" w:hAnsi="Tahoma"/>
          <w:rtl w:val="0"/>
        </w:rPr>
        <w:t xml:space="preserve">-your personal data is transferred, or not, if yes, to whom</w:t>
      </w:r>
    </w:p>
    <w:p w:rsidR="00000000" w:rsidDel="00000000" w:rsidP="00000000" w:rsidRDefault="00000000" w:rsidRPr="00000000" w14:paraId="0000008F">
      <w:pPr>
        <w:jc w:val="both"/>
        <w:rPr>
          <w:rFonts w:ascii="Tahoma" w:cs="Tahoma" w:eastAsia="Tahoma" w:hAnsi="Tahoma"/>
        </w:rPr>
      </w:pPr>
      <w:r w:rsidDel="00000000" w:rsidR="00000000" w:rsidRPr="00000000">
        <w:rPr>
          <w:rtl w:val="0"/>
        </w:rPr>
      </w:r>
    </w:p>
    <w:p w:rsidR="00000000" w:rsidDel="00000000" w:rsidP="00000000" w:rsidRDefault="00000000" w:rsidRPr="00000000" w14:paraId="00000090">
      <w:pPr>
        <w:jc w:val="both"/>
        <w:rPr>
          <w:rFonts w:ascii="Tahoma" w:cs="Tahoma" w:eastAsia="Tahoma" w:hAnsi="Tahoma"/>
          <w:b w:val="1"/>
          <w:i w:val="0"/>
          <w:color w:val="000000"/>
          <w:sz w:val="22"/>
          <w:szCs w:val="22"/>
        </w:rPr>
      </w:pPr>
      <w:r w:rsidDel="00000000" w:rsidR="00000000" w:rsidRPr="00000000">
        <w:rPr>
          <w:rFonts w:ascii="Tahoma" w:cs="Tahoma" w:eastAsia="Tahoma" w:hAnsi="Tahoma"/>
          <w:b w:val="1"/>
          <w:i w:val="0"/>
          <w:color w:val="000000"/>
          <w:sz w:val="22"/>
          <w:szCs w:val="22"/>
          <w:rtl w:val="0"/>
        </w:rPr>
        <w:t xml:space="preserve">-Right to rectification:</w:t>
      </w:r>
    </w:p>
    <w:p w:rsidR="00000000" w:rsidDel="00000000" w:rsidP="00000000" w:rsidRDefault="00000000" w:rsidRPr="00000000" w14:paraId="00000091">
      <w:pPr>
        <w:jc w:val="both"/>
        <w:rPr>
          <w:rFonts w:ascii="Tahoma" w:cs="Tahoma" w:eastAsia="Tahoma" w:hAnsi="Tahoma"/>
          <w:b w:val="0"/>
          <w:i w:val="0"/>
          <w:color w:val="000000"/>
          <w:sz w:val="22"/>
          <w:szCs w:val="22"/>
        </w:rPr>
      </w:pPr>
      <w:r w:rsidDel="00000000" w:rsidR="00000000" w:rsidRPr="00000000">
        <w:rPr>
          <w:rFonts w:ascii="Tahoma" w:cs="Tahoma" w:eastAsia="Tahoma" w:hAnsi="Tahoma"/>
          <w:b w:val="0"/>
          <w:i w:val="0"/>
          <w:color w:val="000000"/>
          <w:sz w:val="22"/>
          <w:szCs w:val="22"/>
          <w:rtl w:val="0"/>
        </w:rPr>
        <w:t xml:space="preserve">You are entitled to request the University to rectify the inaccurate personal data related to you.</w:t>
      </w:r>
    </w:p>
    <w:p w:rsidR="00000000" w:rsidDel="00000000" w:rsidP="00000000" w:rsidRDefault="00000000" w:rsidRPr="00000000" w14:paraId="00000092">
      <w:pPr>
        <w:jc w:val="both"/>
        <w:rPr>
          <w:rFonts w:ascii="Tahoma" w:cs="Tahoma" w:eastAsia="Tahoma" w:hAnsi="Tahoma"/>
          <w:b w:val="0"/>
          <w:i w:val="0"/>
          <w:color w:val="000000"/>
          <w:sz w:val="22"/>
          <w:szCs w:val="22"/>
        </w:rPr>
      </w:pPr>
      <w:r w:rsidDel="00000000" w:rsidR="00000000" w:rsidRPr="00000000">
        <w:rPr>
          <w:rtl w:val="0"/>
        </w:rPr>
      </w:r>
    </w:p>
    <w:p w:rsidR="00000000" w:rsidDel="00000000" w:rsidP="00000000" w:rsidRDefault="00000000" w:rsidRPr="00000000" w14:paraId="00000093">
      <w:pPr>
        <w:jc w:val="both"/>
        <w:rPr>
          <w:rFonts w:ascii="Tahoma" w:cs="Tahoma" w:eastAsia="Tahoma" w:hAnsi="Tahoma"/>
          <w:b w:val="1"/>
          <w:i w:val="0"/>
          <w:color w:val="000000"/>
          <w:sz w:val="22"/>
          <w:szCs w:val="22"/>
        </w:rPr>
      </w:pPr>
      <w:r w:rsidDel="00000000" w:rsidR="00000000" w:rsidRPr="00000000">
        <w:rPr>
          <w:rFonts w:ascii="Tahoma" w:cs="Tahoma" w:eastAsia="Tahoma" w:hAnsi="Tahoma"/>
          <w:b w:val="1"/>
          <w:i w:val="0"/>
          <w:color w:val="000000"/>
          <w:sz w:val="22"/>
          <w:szCs w:val="22"/>
          <w:rtl w:val="0"/>
        </w:rPr>
        <w:t xml:space="preserve">-Right to deletion:</w:t>
      </w:r>
    </w:p>
    <w:p w:rsidR="00000000" w:rsidDel="00000000" w:rsidP="00000000" w:rsidRDefault="00000000" w:rsidRPr="00000000" w14:paraId="00000094">
      <w:pPr>
        <w:jc w:val="both"/>
        <w:rPr>
          <w:rFonts w:ascii="Tahoma" w:cs="Tahoma" w:eastAsia="Tahoma" w:hAnsi="Tahoma"/>
          <w:b w:val="0"/>
          <w:i w:val="0"/>
          <w:color w:val="000000"/>
          <w:sz w:val="22"/>
          <w:szCs w:val="22"/>
        </w:rPr>
      </w:pPr>
      <w:r w:rsidDel="00000000" w:rsidR="00000000" w:rsidRPr="00000000">
        <w:rPr>
          <w:rFonts w:ascii="Tahoma" w:cs="Tahoma" w:eastAsia="Tahoma" w:hAnsi="Tahoma"/>
          <w:b w:val="0"/>
          <w:i w:val="0"/>
          <w:color w:val="000000"/>
          <w:sz w:val="22"/>
          <w:szCs w:val="22"/>
          <w:rtl w:val="0"/>
        </w:rPr>
        <w:t xml:space="preserve">You can ask for the deletion of your personal data from the University in writing. This provision shall not apply in case the data management is necessary: for the purpose of complying with the obligation under European Union or member state law ordering the processing of personal data which the University is subject to, or to submit, enforce or defend legal claims.</w:t>
      </w:r>
    </w:p>
    <w:p w:rsidR="00000000" w:rsidDel="00000000" w:rsidP="00000000" w:rsidRDefault="00000000" w:rsidRPr="00000000" w14:paraId="00000095">
      <w:pPr>
        <w:jc w:val="both"/>
        <w:rPr>
          <w:rFonts w:ascii="Tahoma" w:cs="Tahoma" w:eastAsia="Tahoma" w:hAnsi="Tahoma"/>
        </w:rPr>
      </w:pPr>
      <w:r w:rsidDel="00000000" w:rsidR="00000000" w:rsidRPr="00000000">
        <w:rPr>
          <w:rtl w:val="0"/>
        </w:rPr>
      </w:r>
    </w:p>
    <w:p w:rsidR="00000000" w:rsidDel="00000000" w:rsidP="00000000" w:rsidRDefault="00000000" w:rsidRPr="00000000" w14:paraId="00000096">
      <w:pPr>
        <w:jc w:val="both"/>
        <w:rPr>
          <w:rFonts w:ascii="Tahoma" w:cs="Tahoma" w:eastAsia="Tahoma" w:hAnsi="Tahoma"/>
          <w:b w:val="0"/>
          <w:i w:val="0"/>
          <w:color w:val="000000"/>
          <w:sz w:val="22"/>
          <w:szCs w:val="22"/>
        </w:rPr>
      </w:pPr>
      <w:r w:rsidDel="00000000" w:rsidR="00000000" w:rsidRPr="00000000">
        <w:rPr>
          <w:rFonts w:ascii="Tahoma" w:cs="Tahoma" w:eastAsia="Tahoma" w:hAnsi="Tahoma"/>
          <w:b w:val="1"/>
          <w:i w:val="0"/>
          <w:color w:val="000000"/>
          <w:sz w:val="22"/>
          <w:szCs w:val="22"/>
          <w:rtl w:val="0"/>
        </w:rPr>
        <w:t xml:space="preserve">-Right to limitation</w:t>
      </w:r>
      <w:r w:rsidDel="00000000" w:rsidR="00000000" w:rsidRPr="00000000">
        <w:rPr>
          <w:rFonts w:ascii="Tahoma" w:cs="Tahoma" w:eastAsia="Tahoma" w:hAnsi="Tahoma"/>
          <w:b w:val="0"/>
          <w:i w:val="0"/>
          <w:color w:val="000000"/>
          <w:sz w:val="22"/>
          <w:szCs w:val="22"/>
          <w:rtl w:val="0"/>
        </w:rPr>
        <w:t xml:space="preserve">:</w:t>
      </w:r>
    </w:p>
    <w:p w:rsidR="00000000" w:rsidDel="00000000" w:rsidP="00000000" w:rsidRDefault="00000000" w:rsidRPr="00000000" w14:paraId="00000097">
      <w:pPr>
        <w:jc w:val="both"/>
        <w:rPr>
          <w:rFonts w:ascii="Tahoma" w:cs="Tahoma" w:eastAsia="Tahoma" w:hAnsi="Tahoma"/>
          <w:b w:val="0"/>
          <w:i w:val="0"/>
          <w:color w:val="000000"/>
          <w:sz w:val="22"/>
          <w:szCs w:val="22"/>
        </w:rPr>
      </w:pPr>
      <w:r w:rsidDel="00000000" w:rsidR="00000000" w:rsidRPr="00000000">
        <w:rPr>
          <w:rFonts w:ascii="Tahoma" w:cs="Tahoma" w:eastAsia="Tahoma" w:hAnsi="Tahoma"/>
          <w:b w:val="0"/>
          <w:i w:val="0"/>
          <w:color w:val="000000"/>
          <w:sz w:val="22"/>
          <w:szCs w:val="22"/>
          <w:rtl w:val="0"/>
        </w:rPr>
        <w:t xml:space="preserve">At the request of the data subject, the data processor limits data processing in case one of the following conditions applies:</w:t>
      </w:r>
    </w:p>
    <w:p w:rsidR="00000000" w:rsidDel="00000000" w:rsidP="00000000" w:rsidRDefault="00000000" w:rsidRPr="00000000" w14:paraId="00000098">
      <w:pPr>
        <w:jc w:val="both"/>
        <w:rPr>
          <w:rFonts w:ascii="Tahoma" w:cs="Tahoma" w:eastAsia="Tahoma" w:hAnsi="Tahoma"/>
          <w:b w:val="0"/>
          <w:i w:val="0"/>
          <w:color w:val="000000"/>
          <w:sz w:val="22"/>
          <w:szCs w:val="22"/>
        </w:rPr>
      </w:pPr>
      <w:r w:rsidDel="00000000" w:rsidR="00000000" w:rsidRPr="00000000">
        <w:rPr>
          <w:rFonts w:ascii="Tahoma" w:cs="Tahoma" w:eastAsia="Tahoma" w:hAnsi="Tahoma"/>
          <w:b w:val="0"/>
          <w:i w:val="0"/>
          <w:color w:val="000000"/>
          <w:sz w:val="22"/>
          <w:szCs w:val="22"/>
          <w:rtl w:val="0"/>
        </w:rPr>
        <w:t xml:space="preserve">a) the data subject contests the accuracy of the personal data – in this case the limitation refers to the duration which makes it possible for the data processor to check the accuracy of data;</w:t>
      </w:r>
    </w:p>
    <w:p w:rsidR="00000000" w:rsidDel="00000000" w:rsidP="00000000" w:rsidRDefault="00000000" w:rsidRPr="00000000" w14:paraId="00000099">
      <w:pPr>
        <w:jc w:val="both"/>
        <w:rPr>
          <w:rFonts w:ascii="Tahoma" w:cs="Tahoma" w:eastAsia="Tahoma" w:hAnsi="Tahoma"/>
          <w:b w:val="0"/>
          <w:i w:val="0"/>
          <w:color w:val="000000"/>
          <w:sz w:val="22"/>
          <w:szCs w:val="22"/>
        </w:rPr>
      </w:pPr>
      <w:r w:rsidDel="00000000" w:rsidR="00000000" w:rsidRPr="00000000">
        <w:rPr>
          <w:rFonts w:ascii="Tahoma" w:cs="Tahoma" w:eastAsia="Tahoma" w:hAnsi="Tahoma"/>
          <w:b w:val="0"/>
          <w:i w:val="0"/>
          <w:color w:val="000000"/>
          <w:sz w:val="22"/>
          <w:szCs w:val="22"/>
          <w:rtl w:val="0"/>
        </w:rPr>
        <w:t xml:space="preserve">b) data processing is illegal, and the data subject contests the deletion of data, and instead requests the limitation of their use;</w:t>
      </w:r>
    </w:p>
    <w:p w:rsidR="00000000" w:rsidDel="00000000" w:rsidP="00000000" w:rsidRDefault="00000000" w:rsidRPr="00000000" w14:paraId="0000009A">
      <w:pPr>
        <w:jc w:val="both"/>
        <w:rPr>
          <w:rFonts w:ascii="Tahoma" w:cs="Tahoma" w:eastAsia="Tahoma" w:hAnsi="Tahoma"/>
          <w:b w:val="0"/>
          <w:i w:val="0"/>
          <w:color w:val="000000"/>
          <w:sz w:val="22"/>
          <w:szCs w:val="22"/>
        </w:rPr>
      </w:pPr>
      <w:r w:rsidDel="00000000" w:rsidR="00000000" w:rsidRPr="00000000">
        <w:rPr>
          <w:rFonts w:ascii="Tahoma" w:cs="Tahoma" w:eastAsia="Tahoma" w:hAnsi="Tahoma"/>
          <w:b w:val="0"/>
          <w:i w:val="0"/>
          <w:color w:val="000000"/>
          <w:sz w:val="22"/>
          <w:szCs w:val="22"/>
          <w:rtl w:val="0"/>
        </w:rPr>
        <w:t xml:space="preserve">c) the data processor does not need the personal data for the purpose of data processing any more but the data subject requires them for the submission, enforcement or defence of legal claims.</w:t>
      </w:r>
    </w:p>
    <w:p w:rsidR="00000000" w:rsidDel="00000000" w:rsidP="00000000" w:rsidRDefault="00000000" w:rsidRPr="00000000" w14:paraId="0000009B">
      <w:pPr>
        <w:jc w:val="both"/>
        <w:rPr>
          <w:rFonts w:ascii="Tahoma" w:cs="Tahoma" w:eastAsia="Tahoma" w:hAnsi="Tahoma"/>
          <w:b w:val="0"/>
          <w:i w:val="0"/>
          <w:color w:val="000000"/>
          <w:sz w:val="22"/>
          <w:szCs w:val="22"/>
        </w:rPr>
      </w:pPr>
      <w:r w:rsidDel="00000000" w:rsidR="00000000" w:rsidRPr="00000000">
        <w:rPr>
          <w:rFonts w:ascii="Tahoma" w:cs="Tahoma" w:eastAsia="Tahoma" w:hAnsi="Tahoma"/>
          <w:b w:val="0"/>
          <w:i w:val="0"/>
          <w:color w:val="000000"/>
          <w:sz w:val="22"/>
          <w:szCs w:val="22"/>
          <w:rtl w:val="0"/>
        </w:rPr>
        <w:t xml:space="preserve">In the case of a request for limitation of data processing, the reason for requesting the limitation must also be indicated.</w:t>
      </w:r>
    </w:p>
    <w:p w:rsidR="00000000" w:rsidDel="00000000" w:rsidP="00000000" w:rsidRDefault="00000000" w:rsidRPr="00000000" w14:paraId="0000009C">
      <w:pPr>
        <w:jc w:val="both"/>
        <w:rPr>
          <w:rFonts w:ascii="Tahoma" w:cs="Tahoma" w:eastAsia="Tahoma" w:hAnsi="Tahoma"/>
          <w:b w:val="0"/>
          <w:i w:val="0"/>
          <w:color w:val="000000"/>
          <w:sz w:val="22"/>
          <w:szCs w:val="22"/>
          <w:highlight w:val="cyan"/>
        </w:rPr>
      </w:pPr>
      <w:r w:rsidDel="00000000" w:rsidR="00000000" w:rsidRPr="00000000">
        <w:rPr>
          <w:rtl w:val="0"/>
        </w:rPr>
      </w:r>
    </w:p>
    <w:p w:rsidR="00000000" w:rsidDel="00000000" w:rsidP="00000000" w:rsidRDefault="00000000" w:rsidRPr="00000000" w14:paraId="0000009D">
      <w:pPr>
        <w:jc w:val="both"/>
        <w:rPr>
          <w:rFonts w:ascii="Tahoma" w:cs="Tahoma" w:eastAsia="Tahoma" w:hAnsi="Tahoma"/>
          <w:b w:val="1"/>
          <w:i w:val="0"/>
          <w:color w:val="000000"/>
          <w:sz w:val="22"/>
          <w:szCs w:val="22"/>
        </w:rPr>
      </w:pPr>
      <w:r w:rsidDel="00000000" w:rsidR="00000000" w:rsidRPr="00000000">
        <w:rPr>
          <w:rFonts w:ascii="Tahoma" w:cs="Tahoma" w:eastAsia="Tahoma" w:hAnsi="Tahoma"/>
          <w:b w:val="1"/>
          <w:i w:val="0"/>
          <w:color w:val="000000"/>
          <w:sz w:val="22"/>
          <w:szCs w:val="22"/>
          <w:rtl w:val="0"/>
        </w:rPr>
        <w:t xml:space="preserve">-Right to object:</w:t>
      </w:r>
    </w:p>
    <w:p w:rsidR="00000000" w:rsidDel="00000000" w:rsidP="00000000" w:rsidRDefault="00000000" w:rsidRPr="00000000" w14:paraId="0000009E">
      <w:pPr>
        <w:jc w:val="both"/>
        <w:rPr>
          <w:rFonts w:ascii="Tahoma" w:cs="Tahoma" w:eastAsia="Tahoma" w:hAnsi="Tahoma"/>
          <w:b w:val="0"/>
          <w:i w:val="0"/>
          <w:color w:val="000000"/>
          <w:sz w:val="22"/>
          <w:szCs w:val="22"/>
        </w:rPr>
      </w:pPr>
      <w:r w:rsidDel="00000000" w:rsidR="00000000" w:rsidRPr="00000000">
        <w:rPr>
          <w:rFonts w:ascii="Tahoma" w:cs="Tahoma" w:eastAsia="Tahoma" w:hAnsi="Tahoma"/>
          <w:b w:val="0"/>
          <w:i w:val="0"/>
          <w:color w:val="000000"/>
          <w:sz w:val="22"/>
          <w:szCs w:val="22"/>
          <w:rtl w:val="0"/>
        </w:rPr>
        <w:t xml:space="preserve">For reasons related to your own situation, you have the right to object to data processing based on a legitimate interest. In this case the University examines data processing on the legal basis of the balancing of interests in relation to you, and in case your request is considered justified, your personal data will be deleted. In all cases, you will be informed about the results of the examination.</w:t>
      </w:r>
    </w:p>
    <w:p w:rsidR="00000000" w:rsidDel="00000000" w:rsidP="00000000" w:rsidRDefault="00000000" w:rsidRPr="00000000" w14:paraId="0000009F">
      <w:pPr>
        <w:jc w:val="both"/>
        <w:rPr>
          <w:rFonts w:ascii="Tahoma" w:cs="Tahoma" w:eastAsia="Tahoma" w:hAnsi="Tahoma"/>
          <w:b w:val="0"/>
          <w:i w:val="0"/>
          <w:color w:val="000000"/>
          <w:sz w:val="22"/>
          <w:szCs w:val="22"/>
        </w:rPr>
      </w:pPr>
      <w:r w:rsidDel="00000000" w:rsidR="00000000" w:rsidRPr="00000000">
        <w:rPr>
          <w:rtl w:val="0"/>
        </w:rPr>
      </w:r>
    </w:p>
    <w:p w:rsidR="00000000" w:rsidDel="00000000" w:rsidP="00000000" w:rsidRDefault="00000000" w:rsidRPr="00000000" w14:paraId="000000A0">
      <w:pPr>
        <w:jc w:val="both"/>
        <w:rPr>
          <w:rFonts w:ascii="Tahoma" w:cs="Tahoma" w:eastAsia="Tahoma" w:hAnsi="Tahoma"/>
          <w:b w:val="1"/>
          <w:i w:val="0"/>
          <w:color w:val="000000"/>
          <w:sz w:val="22"/>
          <w:szCs w:val="22"/>
        </w:rPr>
      </w:pPr>
      <w:r w:rsidDel="00000000" w:rsidR="00000000" w:rsidRPr="00000000">
        <w:rPr>
          <w:rFonts w:ascii="Tahoma" w:cs="Tahoma" w:eastAsia="Tahoma" w:hAnsi="Tahoma"/>
          <w:b w:val="1"/>
          <w:i w:val="0"/>
          <w:color w:val="000000"/>
          <w:sz w:val="22"/>
          <w:szCs w:val="22"/>
          <w:rtl w:val="0"/>
        </w:rPr>
        <w:t xml:space="preserve">-Right to withdraw a voluntary consent:</w:t>
      </w:r>
    </w:p>
    <w:p w:rsidR="00000000" w:rsidDel="00000000" w:rsidP="00000000" w:rsidRDefault="00000000" w:rsidRPr="00000000" w14:paraId="000000A1">
      <w:pPr>
        <w:jc w:val="both"/>
        <w:rPr>
          <w:rFonts w:ascii="Tahoma" w:cs="Tahoma" w:eastAsia="Tahoma" w:hAnsi="Tahoma"/>
          <w:b w:val="0"/>
          <w:i w:val="0"/>
          <w:color w:val="000000"/>
          <w:sz w:val="22"/>
          <w:szCs w:val="22"/>
        </w:rPr>
      </w:pPr>
      <w:r w:rsidDel="00000000" w:rsidR="00000000" w:rsidRPr="00000000">
        <w:rPr>
          <w:rFonts w:ascii="Tahoma" w:cs="Tahoma" w:eastAsia="Tahoma" w:hAnsi="Tahoma"/>
          <w:b w:val="0"/>
          <w:i w:val="0"/>
          <w:color w:val="000000"/>
          <w:sz w:val="22"/>
          <w:szCs w:val="22"/>
          <w:rtl w:val="0"/>
        </w:rPr>
        <w:t xml:space="preserve">The consent to data processing may be withdrawn any time. In case of the withdrawal of your consent, you can ask for the deletion of your uploaded data. The withdrawal of consent shall not affect the lawfulness of data processing based on consent before its withdrawal.</w:t>
      </w:r>
    </w:p>
    <w:p w:rsidR="00000000" w:rsidDel="00000000" w:rsidP="00000000" w:rsidRDefault="00000000" w:rsidRPr="00000000" w14:paraId="000000A2">
      <w:pPr>
        <w:jc w:val="both"/>
        <w:rPr>
          <w:rFonts w:ascii="Tahoma" w:cs="Tahoma" w:eastAsia="Tahoma" w:hAnsi="Tahoma"/>
          <w:b w:val="1"/>
          <w:i w:val="0"/>
          <w:color w:val="000000"/>
          <w:sz w:val="22"/>
          <w:szCs w:val="22"/>
          <w:highlight w:val="cyan"/>
        </w:rPr>
      </w:pPr>
      <w:r w:rsidDel="00000000" w:rsidR="00000000" w:rsidRPr="00000000">
        <w:rPr>
          <w:rtl w:val="0"/>
        </w:rPr>
      </w:r>
    </w:p>
    <w:p w:rsidR="00000000" w:rsidDel="00000000" w:rsidP="00000000" w:rsidRDefault="00000000" w:rsidRPr="00000000" w14:paraId="000000A3">
      <w:pPr>
        <w:jc w:val="both"/>
        <w:rPr>
          <w:rFonts w:ascii="Tahoma" w:cs="Tahoma" w:eastAsia="Tahoma" w:hAnsi="Tahoma"/>
          <w:b w:val="1"/>
          <w:i w:val="0"/>
          <w:color w:val="000000"/>
          <w:sz w:val="22"/>
          <w:szCs w:val="22"/>
        </w:rPr>
      </w:pPr>
      <w:r w:rsidDel="00000000" w:rsidR="00000000" w:rsidRPr="00000000">
        <w:rPr>
          <w:rFonts w:ascii="Tahoma" w:cs="Tahoma" w:eastAsia="Tahoma" w:hAnsi="Tahoma"/>
          <w:b w:val="1"/>
          <w:i w:val="0"/>
          <w:color w:val="000000"/>
          <w:sz w:val="22"/>
          <w:szCs w:val="22"/>
          <w:rtl w:val="0"/>
        </w:rPr>
        <w:t xml:space="preserve">-Common rules of legal practice: </w:t>
      </w:r>
    </w:p>
    <w:p w:rsidR="00000000" w:rsidDel="00000000" w:rsidP="00000000" w:rsidRDefault="00000000" w:rsidRPr="00000000" w14:paraId="000000A4">
      <w:pPr>
        <w:jc w:val="both"/>
        <w:rPr>
          <w:rFonts w:ascii="Tahoma" w:cs="Tahoma" w:eastAsia="Tahoma" w:hAnsi="Tahoma"/>
          <w:b w:val="0"/>
          <w:i w:val="0"/>
          <w:color w:val="000000"/>
          <w:sz w:val="22"/>
          <w:szCs w:val="22"/>
        </w:rPr>
      </w:pPr>
      <w:r w:rsidDel="00000000" w:rsidR="00000000" w:rsidRPr="00000000">
        <w:rPr>
          <w:rFonts w:ascii="Tahoma" w:cs="Tahoma" w:eastAsia="Tahoma" w:hAnsi="Tahoma"/>
          <w:b w:val="0"/>
          <w:i w:val="0"/>
          <w:color w:val="000000"/>
          <w:sz w:val="22"/>
          <w:szCs w:val="22"/>
          <w:rtl w:val="0"/>
        </w:rPr>
        <w:t xml:space="preserve">Without undue delay and within one month of the receipt of your request, the University shall provide information in writing, in an understandable form about the action taken on the request, or about its refusal and the reasons for it. If necessary, taking into account the complexity of the request and the number of requests, this deadline may be extended by two more months.</w:t>
      </w:r>
    </w:p>
    <w:p w:rsidR="00000000" w:rsidDel="00000000" w:rsidP="00000000" w:rsidRDefault="00000000" w:rsidRPr="00000000" w14:paraId="000000A5">
      <w:pPr>
        <w:jc w:val="both"/>
        <w:rPr>
          <w:rFonts w:ascii="Tahoma" w:cs="Tahoma" w:eastAsia="Tahoma" w:hAnsi="Tahoma"/>
          <w:b w:val="0"/>
          <w:i w:val="0"/>
          <w:color w:val="000000"/>
          <w:sz w:val="22"/>
          <w:szCs w:val="22"/>
          <w:highlight w:val="cyan"/>
        </w:rPr>
      </w:pPr>
      <w:r w:rsidDel="00000000" w:rsidR="00000000" w:rsidRPr="00000000">
        <w:rPr>
          <w:rtl w:val="0"/>
        </w:rPr>
      </w:r>
    </w:p>
    <w:p w:rsidR="00000000" w:rsidDel="00000000" w:rsidP="00000000" w:rsidRDefault="00000000" w:rsidRPr="00000000" w14:paraId="000000A6">
      <w:pPr>
        <w:jc w:val="both"/>
        <w:rPr>
          <w:rFonts w:ascii="Tahoma" w:cs="Tahoma" w:eastAsia="Tahoma" w:hAnsi="Tahoma"/>
          <w:b w:val="1"/>
          <w:i w:val="0"/>
          <w:color w:val="000000"/>
          <w:sz w:val="22"/>
          <w:szCs w:val="22"/>
        </w:rPr>
      </w:pPr>
      <w:r w:rsidDel="00000000" w:rsidR="00000000" w:rsidRPr="00000000">
        <w:rPr>
          <w:rFonts w:ascii="Tahoma" w:cs="Tahoma" w:eastAsia="Tahoma" w:hAnsi="Tahoma"/>
          <w:b w:val="1"/>
          <w:i w:val="0"/>
          <w:color w:val="000000"/>
          <w:sz w:val="22"/>
          <w:szCs w:val="22"/>
          <w:rtl w:val="0"/>
        </w:rPr>
        <w:t xml:space="preserve">8. Your law enforcement possibilities</w:t>
      </w:r>
    </w:p>
    <w:p w:rsidR="00000000" w:rsidDel="00000000" w:rsidP="00000000" w:rsidRDefault="00000000" w:rsidRPr="00000000" w14:paraId="000000A7">
      <w:pPr>
        <w:jc w:val="both"/>
        <w:rPr>
          <w:rFonts w:ascii="Tahoma" w:cs="Tahoma" w:eastAsia="Tahoma" w:hAnsi="Tahoma"/>
          <w:b w:val="0"/>
          <w:i w:val="0"/>
          <w:color w:val="000000"/>
          <w:sz w:val="22"/>
          <w:szCs w:val="22"/>
        </w:rPr>
      </w:pPr>
      <w:r w:rsidDel="00000000" w:rsidR="00000000" w:rsidRPr="00000000">
        <w:rPr>
          <w:rFonts w:ascii="Tahoma" w:cs="Tahoma" w:eastAsia="Tahoma" w:hAnsi="Tahoma"/>
          <w:b w:val="0"/>
          <w:i w:val="0"/>
          <w:color w:val="000000"/>
          <w:sz w:val="22"/>
          <w:szCs w:val="22"/>
          <w:rtl w:val="0"/>
        </w:rPr>
        <w:t xml:space="preserve">If you consider that data processing is unlawful, you can turn to the National Authority for Data Protection and Freedom of Information (Hungarian abbreviated name: NAIH) or to the courts, according to the following:</w:t>
      </w:r>
    </w:p>
    <w:p w:rsidR="00000000" w:rsidDel="00000000" w:rsidP="00000000" w:rsidRDefault="00000000" w:rsidRPr="00000000" w14:paraId="000000A8">
      <w:pPr>
        <w:jc w:val="both"/>
        <w:rPr>
          <w:rFonts w:ascii="Tahoma" w:cs="Tahoma" w:eastAsia="Tahoma" w:hAnsi="Tahoma"/>
          <w:b w:val="0"/>
          <w:i w:val="0"/>
          <w:color w:val="000000"/>
          <w:sz w:val="22"/>
          <w:szCs w:val="22"/>
          <w:highlight w:val="cyan"/>
        </w:rPr>
      </w:pPr>
      <w:r w:rsidDel="00000000" w:rsidR="00000000" w:rsidRPr="00000000">
        <w:rPr>
          <w:rtl w:val="0"/>
        </w:rPr>
      </w:r>
    </w:p>
    <w:p w:rsidR="00000000" w:rsidDel="00000000" w:rsidP="00000000" w:rsidRDefault="00000000" w:rsidRPr="00000000" w14:paraId="000000A9">
      <w:pPr>
        <w:jc w:val="both"/>
        <w:rPr>
          <w:rFonts w:ascii="Tahoma" w:cs="Tahoma" w:eastAsia="Tahoma" w:hAnsi="Tahoma"/>
          <w:b w:val="0"/>
          <w:i w:val="1"/>
          <w:color w:val="000000"/>
          <w:sz w:val="22"/>
          <w:szCs w:val="22"/>
        </w:rPr>
      </w:pPr>
      <w:r w:rsidDel="00000000" w:rsidR="00000000" w:rsidRPr="00000000">
        <w:rPr>
          <w:rFonts w:ascii="Tahoma" w:cs="Tahoma" w:eastAsia="Tahoma" w:hAnsi="Tahoma"/>
          <w:b w:val="0"/>
          <w:i w:val="1"/>
          <w:color w:val="000000"/>
          <w:sz w:val="22"/>
          <w:szCs w:val="22"/>
          <w:rtl w:val="0"/>
        </w:rPr>
        <w:t xml:space="preserve">-Official notification</w:t>
      </w:r>
    </w:p>
    <w:p w:rsidR="00000000" w:rsidDel="00000000" w:rsidP="00000000" w:rsidRDefault="00000000" w:rsidRPr="00000000" w14:paraId="000000AA">
      <w:pPr>
        <w:jc w:val="both"/>
        <w:rPr>
          <w:rFonts w:ascii="Tahoma" w:cs="Tahoma" w:eastAsia="Tahoma" w:hAnsi="Tahoma"/>
          <w:b w:val="0"/>
          <w:i w:val="0"/>
          <w:color w:val="000000"/>
          <w:sz w:val="22"/>
          <w:szCs w:val="22"/>
        </w:rPr>
      </w:pPr>
      <w:r w:rsidDel="00000000" w:rsidR="00000000" w:rsidRPr="00000000">
        <w:rPr>
          <w:rFonts w:ascii="Tahoma" w:cs="Tahoma" w:eastAsia="Tahoma" w:hAnsi="Tahoma"/>
          <w:b w:val="0"/>
          <w:i w:val="0"/>
          <w:color w:val="000000"/>
          <w:sz w:val="22"/>
          <w:szCs w:val="22"/>
          <w:rtl w:val="0"/>
        </w:rPr>
        <w:t xml:space="preserve">In case you consider that there has been or is an imminent threat of a breach of rights in relation to the processing of personal data – or the exercise of your rights of access to data of public interest or public data in the public interest – you may initiate an examination at the supervisory authority:</w:t>
      </w:r>
    </w:p>
    <w:p w:rsidR="00000000" w:rsidDel="00000000" w:rsidP="00000000" w:rsidRDefault="00000000" w:rsidRPr="00000000" w14:paraId="000000AB">
      <w:pPr>
        <w:jc w:val="both"/>
        <w:rPr>
          <w:rFonts w:ascii="Tahoma" w:cs="Tahoma" w:eastAsia="Tahoma" w:hAnsi="Tahoma"/>
          <w:b w:val="0"/>
          <w:i w:val="0"/>
          <w:color w:val="000000"/>
          <w:sz w:val="22"/>
          <w:szCs w:val="22"/>
        </w:rPr>
      </w:pPr>
      <w:r w:rsidDel="00000000" w:rsidR="00000000" w:rsidRPr="00000000">
        <w:rPr>
          <w:rtl w:val="0"/>
        </w:rPr>
      </w:r>
    </w:p>
    <w:p w:rsidR="00000000" w:rsidDel="00000000" w:rsidP="00000000" w:rsidRDefault="00000000" w:rsidRPr="00000000" w14:paraId="000000AC">
      <w:pPr>
        <w:jc w:val="both"/>
        <w:rPr>
          <w:rFonts w:ascii="Tahoma" w:cs="Tahoma" w:eastAsia="Tahoma" w:hAnsi="Tahoma"/>
          <w:b w:val="0"/>
          <w:i w:val="0"/>
          <w:color w:val="000000"/>
          <w:sz w:val="22"/>
          <w:szCs w:val="22"/>
        </w:rPr>
      </w:pPr>
      <w:r w:rsidDel="00000000" w:rsidR="00000000" w:rsidRPr="00000000">
        <w:rPr>
          <w:rFonts w:ascii="Tahoma" w:cs="Tahoma" w:eastAsia="Tahoma" w:hAnsi="Tahoma"/>
          <w:b w:val="0"/>
          <w:i w:val="0"/>
          <w:color w:val="000000"/>
          <w:sz w:val="22"/>
          <w:szCs w:val="22"/>
          <w:rtl w:val="0"/>
        </w:rPr>
        <w:t xml:space="preserve">Contact details of NAIH</w:t>
      </w:r>
    </w:p>
    <w:tbl>
      <w:tblPr>
        <w:tblStyle w:val="Table2"/>
        <w:tblW w:w="8724.0" w:type="dxa"/>
        <w:jc w:val="left"/>
        <w:tblLayout w:type="fixed"/>
        <w:tblLook w:val="0400"/>
      </w:tblPr>
      <w:tblGrid>
        <w:gridCol w:w="4944"/>
        <w:gridCol w:w="3780"/>
        <w:tblGridChange w:id="0">
          <w:tblGrid>
            <w:gridCol w:w="4944"/>
            <w:gridCol w:w="3780"/>
          </w:tblGrid>
        </w:tblGridChange>
      </w:tblGrid>
      <w:tr>
        <w:trPr>
          <w:cantSplit w:val="0"/>
          <w:tblHeader w:val="0"/>
        </w:trPr>
        <w:tc>
          <w:tcPr>
            <w:vAlign w:val="center"/>
          </w:tcPr>
          <w:p w:rsidR="00000000" w:rsidDel="00000000" w:rsidP="00000000" w:rsidRDefault="00000000" w:rsidRPr="00000000" w14:paraId="000000AD">
            <w:pPr>
              <w:jc w:val="both"/>
              <w:rPr>
                <w:rFonts w:ascii="Tahoma" w:cs="Tahoma" w:eastAsia="Tahoma" w:hAnsi="Tahoma"/>
              </w:rPr>
            </w:pPr>
            <w:r w:rsidDel="00000000" w:rsidR="00000000" w:rsidRPr="00000000">
              <w:rPr>
                <w:rFonts w:ascii="Tahoma" w:cs="Tahoma" w:eastAsia="Tahoma" w:hAnsi="Tahoma"/>
                <w:color w:val="000000"/>
                <w:rtl w:val="0"/>
              </w:rPr>
              <w:t xml:space="preserve">address: </w:t>
              <w:br w:type="textWrapping"/>
              <w:t xml:space="preserve">postal address: </w:t>
            </w:r>
            <w:r w:rsidDel="00000000" w:rsidR="00000000" w:rsidRPr="00000000">
              <w:rPr>
                <w:rtl w:val="0"/>
              </w:rPr>
            </w:r>
          </w:p>
        </w:tc>
        <w:tc>
          <w:tcPr>
            <w:vAlign w:val="center"/>
          </w:tcPr>
          <w:p w:rsidR="00000000" w:rsidDel="00000000" w:rsidP="00000000" w:rsidRDefault="00000000" w:rsidRPr="00000000" w14:paraId="000000AE">
            <w:pPr>
              <w:jc w:val="both"/>
              <w:rPr>
                <w:rFonts w:ascii="Tahoma" w:cs="Tahoma" w:eastAsia="Tahoma" w:hAnsi="Tahoma"/>
              </w:rPr>
            </w:pPr>
            <w:r w:rsidDel="00000000" w:rsidR="00000000" w:rsidRPr="00000000">
              <w:rPr>
                <w:rFonts w:ascii="Tahoma" w:cs="Tahoma" w:eastAsia="Tahoma" w:hAnsi="Tahoma"/>
                <w:color w:val="000000"/>
                <w:rtl w:val="0"/>
              </w:rPr>
              <w:t xml:space="preserve">1055 Budapest, Falk Miksa utca 9-11</w:t>
              <w:br w:type="textWrapping"/>
              <w:t xml:space="preserve">1363 Budapest, Pf.:9.</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AF">
            <w:pPr>
              <w:jc w:val="both"/>
              <w:rPr>
                <w:rFonts w:ascii="Tahoma" w:cs="Tahoma" w:eastAsia="Tahoma" w:hAnsi="Tahoma"/>
              </w:rPr>
            </w:pPr>
            <w:r w:rsidDel="00000000" w:rsidR="00000000" w:rsidRPr="00000000">
              <w:rPr>
                <w:rFonts w:ascii="Tahoma" w:cs="Tahoma" w:eastAsia="Tahoma" w:hAnsi="Tahoma"/>
                <w:color w:val="000000"/>
                <w:rtl w:val="0"/>
              </w:rPr>
              <w:t xml:space="preserve">telephone number: </w:t>
            </w:r>
            <w:r w:rsidDel="00000000" w:rsidR="00000000" w:rsidRPr="00000000">
              <w:rPr>
                <w:rtl w:val="0"/>
              </w:rPr>
            </w:r>
          </w:p>
        </w:tc>
        <w:tc>
          <w:tcPr>
            <w:vAlign w:val="center"/>
          </w:tcPr>
          <w:p w:rsidR="00000000" w:rsidDel="00000000" w:rsidP="00000000" w:rsidRDefault="00000000" w:rsidRPr="00000000" w14:paraId="000000B0">
            <w:pPr>
              <w:jc w:val="both"/>
              <w:rPr>
                <w:rFonts w:ascii="Tahoma" w:cs="Tahoma" w:eastAsia="Tahoma" w:hAnsi="Tahoma"/>
              </w:rPr>
            </w:pPr>
            <w:r w:rsidDel="00000000" w:rsidR="00000000" w:rsidRPr="00000000">
              <w:rPr>
                <w:rFonts w:ascii="Tahoma" w:cs="Tahoma" w:eastAsia="Tahoma" w:hAnsi="Tahoma"/>
                <w:color w:val="000000"/>
                <w:rtl w:val="0"/>
              </w:rPr>
              <w:t xml:space="preserve">+36 (1) 391-1400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B1">
            <w:pPr>
              <w:rPr>
                <w:rFonts w:ascii="Tahoma" w:cs="Tahoma" w:eastAsia="Tahoma" w:hAnsi="Tahoma"/>
              </w:rPr>
            </w:pPr>
            <w:r w:rsidDel="00000000" w:rsidR="00000000" w:rsidRPr="00000000">
              <w:rPr>
                <w:rFonts w:ascii="Tahoma" w:cs="Tahoma" w:eastAsia="Tahoma" w:hAnsi="Tahoma"/>
                <w:color w:val="000000"/>
                <w:rtl w:val="0"/>
              </w:rPr>
              <w:t xml:space="preserve">fax: </w:t>
              <w:br w:type="textWrapping"/>
              <w:t xml:space="preserve">e-mail address: </w:t>
              <w:br w:type="textWrapping"/>
              <w:t xml:space="preserve">web: </w:t>
            </w:r>
            <w:r w:rsidDel="00000000" w:rsidR="00000000" w:rsidRPr="00000000">
              <w:rPr>
                <w:rtl w:val="0"/>
              </w:rPr>
            </w:r>
          </w:p>
        </w:tc>
        <w:tc>
          <w:tcPr>
            <w:vAlign w:val="center"/>
          </w:tcPr>
          <w:p w:rsidR="00000000" w:rsidDel="00000000" w:rsidP="00000000" w:rsidRDefault="00000000" w:rsidRPr="00000000" w14:paraId="000000B2">
            <w:pPr>
              <w:rPr>
                <w:rFonts w:ascii="Tahoma" w:cs="Tahoma" w:eastAsia="Tahoma" w:hAnsi="Tahoma"/>
                <w:color w:val="0563c1"/>
              </w:rPr>
            </w:pPr>
            <w:r w:rsidDel="00000000" w:rsidR="00000000" w:rsidRPr="00000000">
              <w:rPr>
                <w:rFonts w:ascii="Tahoma" w:cs="Tahoma" w:eastAsia="Tahoma" w:hAnsi="Tahoma"/>
                <w:color w:val="000000"/>
                <w:rtl w:val="0"/>
              </w:rPr>
              <w:t xml:space="preserve">+36 (1) 391-1400</w:t>
              <w:br w:type="textWrapping"/>
            </w:r>
            <w:r w:rsidDel="00000000" w:rsidR="00000000" w:rsidRPr="00000000">
              <w:rPr>
                <w:rFonts w:ascii="Tahoma" w:cs="Tahoma" w:eastAsia="Tahoma" w:hAnsi="Tahoma"/>
                <w:color w:val="0563c1"/>
                <w:rtl w:val="0"/>
              </w:rPr>
              <w:t xml:space="preserve">ugyfelszolgalat@naih.hu</w:t>
              <w:br w:type="textWrapping"/>
              <w:t xml:space="preserve">https://naih.hu/</w:t>
            </w:r>
          </w:p>
        </w:tc>
      </w:tr>
    </w:tbl>
    <w:p w:rsidR="00000000" w:rsidDel="00000000" w:rsidP="00000000" w:rsidRDefault="00000000" w:rsidRPr="00000000" w14:paraId="000000B3">
      <w:pPr>
        <w:jc w:val="both"/>
        <w:rPr>
          <w:rFonts w:ascii="Tahoma" w:cs="Tahoma" w:eastAsia="Tahoma" w:hAnsi="Tahoma"/>
          <w:b w:val="0"/>
          <w:i w:val="0"/>
          <w:color w:val="000000"/>
          <w:sz w:val="22"/>
          <w:szCs w:val="22"/>
          <w:highlight w:val="cyan"/>
        </w:rPr>
      </w:pPr>
      <w:r w:rsidDel="00000000" w:rsidR="00000000" w:rsidRPr="00000000">
        <w:rPr>
          <w:rtl w:val="0"/>
        </w:rPr>
      </w:r>
    </w:p>
    <w:p w:rsidR="00000000" w:rsidDel="00000000" w:rsidP="00000000" w:rsidRDefault="00000000" w:rsidRPr="00000000" w14:paraId="000000B4">
      <w:pPr>
        <w:jc w:val="both"/>
        <w:rPr>
          <w:rFonts w:ascii="Tahoma" w:cs="Tahoma" w:eastAsia="Tahoma" w:hAnsi="Tahoma"/>
          <w:b w:val="0"/>
          <w:i w:val="1"/>
          <w:color w:val="000000"/>
          <w:sz w:val="22"/>
          <w:szCs w:val="22"/>
        </w:rPr>
      </w:pPr>
      <w:r w:rsidDel="00000000" w:rsidR="00000000" w:rsidRPr="00000000">
        <w:rPr>
          <w:rFonts w:ascii="Tahoma" w:cs="Tahoma" w:eastAsia="Tahoma" w:hAnsi="Tahoma"/>
          <w:b w:val="0"/>
          <w:i w:val="1"/>
          <w:color w:val="000000"/>
          <w:sz w:val="22"/>
          <w:szCs w:val="22"/>
          <w:rtl w:val="0"/>
        </w:rPr>
        <w:t xml:space="preserve">-Initiation of authority proceedings</w:t>
      </w:r>
    </w:p>
    <w:p w:rsidR="00000000" w:rsidDel="00000000" w:rsidP="00000000" w:rsidRDefault="00000000" w:rsidRPr="00000000" w14:paraId="000000B5">
      <w:pPr>
        <w:jc w:val="both"/>
        <w:rPr>
          <w:rFonts w:ascii="Tahoma" w:cs="Tahoma" w:eastAsia="Tahoma" w:hAnsi="Tahoma"/>
          <w:color w:val="000000"/>
        </w:rPr>
      </w:pPr>
      <w:r w:rsidDel="00000000" w:rsidR="00000000" w:rsidRPr="00000000">
        <w:rPr>
          <w:rFonts w:ascii="Tahoma" w:cs="Tahoma" w:eastAsia="Tahoma" w:hAnsi="Tahoma"/>
          <w:b w:val="0"/>
          <w:i w:val="0"/>
          <w:color w:val="000000"/>
          <w:sz w:val="22"/>
          <w:szCs w:val="22"/>
          <w:rtl w:val="0"/>
        </w:rPr>
        <w:t xml:space="preserve">In case you find that your personal data is unlawfully processed, you may initiate a civil lawsuit against the data controller. Such a lawsuit is subject to the jurisdiction of the general court in Hungary. You can be informed about the jurisdiction and contact details of the courts on the following website: www.birosag.hu</w:t>
      </w: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Times New Roman"/>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440" w:hanging="360"/>
      </w:pPr>
      <w:rPr>
        <w:rFonts w:ascii="Times New Roman" w:cs="Times New Roman" w:eastAsia="Times New Roman" w:hAnsi="Times New Roman"/>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 w:default="1">
    <w:name w:val="Normal"/>
    <w:qFormat w:val="1"/>
    <w:rsid w:val="00AD202B"/>
    <w:pPr>
      <w:spacing w:after="0" w:line="240" w:lineRule="auto"/>
    </w:pPr>
  </w:style>
  <w:style w:type="character" w:styleId="Bekezdsalapbettpusa" w:default="1">
    <w:name w:val="Default Paragraph Font"/>
    <w:uiPriority w:val="1"/>
    <w:semiHidden w:val="1"/>
    <w:unhideWhenUsed w:val="1"/>
  </w:style>
  <w:style w:type="table" w:styleId="Normltblzat" w:default="1">
    <w:name w:val="Normal Table"/>
    <w:uiPriority w:val="99"/>
    <w:semiHidden w:val="1"/>
    <w:unhideWhenUsed w:val="1"/>
    <w:tblPr>
      <w:tblInd w:w="0.0" w:type="dxa"/>
      <w:tblCellMar>
        <w:top w:w="0.0" w:type="dxa"/>
        <w:left w:w="108.0" w:type="dxa"/>
        <w:bottom w:w="0.0" w:type="dxa"/>
        <w:right w:w="108.0" w:type="dxa"/>
      </w:tblCellMar>
    </w:tblPr>
  </w:style>
  <w:style w:type="numbering" w:styleId="Nemlista" w:default="1">
    <w:name w:val="No List"/>
    <w:uiPriority w:val="99"/>
    <w:semiHidden w:val="1"/>
    <w:unhideWhenUsed w:val="1"/>
  </w:style>
  <w:style w:type="character" w:styleId="Hiperhivatkozs">
    <w:name w:val="Hyperlink"/>
    <w:basedOn w:val="Bekezdsalapbettpusa"/>
    <w:uiPriority w:val="99"/>
    <w:unhideWhenUsed w:val="1"/>
    <w:rsid w:val="00AD202B"/>
    <w:rPr>
      <w:color w:val="0563c1" w:themeColor="hyperlink"/>
      <w:u w:val="single"/>
    </w:rPr>
  </w:style>
  <w:style w:type="paragraph" w:styleId="Listaszerbekezds">
    <w:name w:val="List Paragraph"/>
    <w:basedOn w:val="Norml"/>
    <w:uiPriority w:val="34"/>
    <w:qFormat w:val="1"/>
    <w:rsid w:val="00AD202B"/>
    <w:pPr>
      <w:ind w:left="720"/>
      <w:contextualSpacing w:val="1"/>
    </w:pPr>
  </w:style>
  <w:style w:type="table" w:styleId="Rcsostblzat">
    <w:name w:val="Table Grid"/>
    <w:basedOn w:val="Normltblzat"/>
    <w:uiPriority w:val="39"/>
    <w:rsid w:val="002B6FD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il" w:customStyle="1">
    <w:name w:val="il"/>
    <w:basedOn w:val="Bekezdsalapbettpusa"/>
    <w:rsid w:val="00664319"/>
  </w:style>
  <w:style w:type="character" w:styleId="fontstyle01" w:customStyle="1">
    <w:name w:val="fontstyle01"/>
    <w:basedOn w:val="Bekezdsalapbettpusa"/>
    <w:rsid w:val="003A4ED5"/>
    <w:rPr>
      <w:rFonts w:ascii="SymbolMT" w:hAnsi="SymbolMT" w:hint="default"/>
      <w:b w:val="0"/>
      <w:bCs w:val="0"/>
      <w:i w:val="0"/>
      <w:iCs w:val="0"/>
      <w:color w:val="000000"/>
      <w:sz w:val="22"/>
      <w:szCs w:val="22"/>
    </w:rPr>
  </w:style>
  <w:style w:type="paragraph" w:styleId="Buborkszveg">
    <w:name w:val="Balloon Text"/>
    <w:basedOn w:val="Norml"/>
    <w:link w:val="BuborkszvegChar"/>
    <w:uiPriority w:val="99"/>
    <w:semiHidden w:val="1"/>
    <w:unhideWhenUsed w:val="1"/>
    <w:rsid w:val="001D0366"/>
    <w:rPr>
      <w:rFonts w:ascii="Segoe UI" w:cs="Segoe UI" w:hAnsi="Segoe UI"/>
      <w:sz w:val="18"/>
      <w:szCs w:val="18"/>
    </w:rPr>
  </w:style>
  <w:style w:type="character" w:styleId="BuborkszvegChar" w:customStyle="1">
    <w:name w:val="Buborékszöveg Char"/>
    <w:basedOn w:val="Bekezdsalapbettpusa"/>
    <w:link w:val="Buborkszveg"/>
    <w:uiPriority w:val="99"/>
    <w:semiHidden w:val="1"/>
    <w:rsid w:val="001D0366"/>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mekliz@meklizfotostudio.hu" TargetMode="External"/><Relationship Id="rId9" Type="http://schemas.openxmlformats.org/officeDocument/2006/relationships/hyperlink" Target="mailto:sze@sze.h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student.sze.hu/diplomaatado-nyilatkoza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dzOIialKO9DqrRLe+eMVuqIMOA==">CgMxLjA4AHIhMVRCS0w0WExzZUNLQ2YxaU8zVGJPSkhoQURSN2w4S09i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2025-01-07T08:06:00Z</dcterms:created>
  <dc:creator>Gibicsár Katalin</dc:creator>
</cp:coreProperties>
</file>